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FE" w:rsidRDefault="007E72D6">
      <w:r>
        <w:rPr>
          <w:noProof/>
        </w:rPr>
        <mc:AlternateContent>
          <mc:Choice Requires="wps">
            <w:drawing>
              <wp:anchor distT="0" distB="0" distL="114300" distR="114300" simplePos="0" relativeHeight="251666432" behindDoc="0" locked="0" layoutInCell="1" allowOverlap="1">
                <wp:simplePos x="0" y="0"/>
                <wp:positionH relativeFrom="margin">
                  <wp:posOffset>3135630</wp:posOffset>
                </wp:positionH>
                <wp:positionV relativeFrom="paragraph">
                  <wp:posOffset>52705</wp:posOffset>
                </wp:positionV>
                <wp:extent cx="3996690" cy="492125"/>
                <wp:effectExtent l="0" t="0" r="3810" b="3175"/>
                <wp:wrapNone/>
                <wp:docPr id="9" name="テキスト ボックス 9"/>
                <wp:cNvGraphicFramePr/>
                <a:graphic xmlns:a="http://schemas.openxmlformats.org/drawingml/2006/main">
                  <a:graphicData uri="http://schemas.microsoft.com/office/word/2010/wordprocessingShape">
                    <wps:wsp>
                      <wps:cNvSpPr txBox="1"/>
                      <wps:spPr>
                        <a:xfrm>
                          <a:off x="0" y="0"/>
                          <a:ext cx="3996690" cy="492125"/>
                        </a:xfrm>
                        <a:prstGeom prst="rect">
                          <a:avLst/>
                        </a:prstGeom>
                        <a:solidFill>
                          <a:schemeClr val="lt1"/>
                        </a:solidFill>
                        <a:ln w="6350">
                          <a:noFill/>
                        </a:ln>
                      </wps:spPr>
                      <wps:txbx>
                        <w:txbxContent>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日本貿易振興機構（ジェトロ）栃木貿易情報センター　www.jetro.go.jp/jetro/japan/tochigi/</w:t>
                            </w:r>
                          </w:p>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〒321-3226　栃木県宇都宮市ゆいの杜1丁目5番40号　とちぎ産業創造プラザ内</w:t>
                            </w:r>
                          </w:p>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TEL：028-670-2366 　FAX：028-670-2368 　Email：tcg@jetro.go.jp</w:t>
                            </w:r>
                          </w:p>
                          <w:p w:rsidR="004E162E" w:rsidRPr="00D3409C" w:rsidRDefault="004E162E" w:rsidP="00D3409C">
                            <w:pPr>
                              <w:spacing w:line="0" w:lineRule="atLeas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46.9pt;margin-top:4.15pt;width:314.7pt;height:3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" fillcolor="white [3201]" stroked="f" strokeweight=".5pt">
                <v:textbox>
                  <w:txbxContent>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日本貿易振興機構（ジェトロ）栃木貿易情報センター　www.jetro.go.jp/jetro/japan/tochigi/</w:t>
                      </w:r>
                    </w:p>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〒321-3226　栃木県宇都宮市ゆいの杜1丁目5番40号　とちぎ産業創造プラザ内</w:t>
                      </w:r>
                    </w:p>
                    <w:p w:rsidR="00D3409C" w:rsidRPr="00D3409C" w:rsidRDefault="00D3409C" w:rsidP="00D3409C">
                      <w:pPr>
                        <w:spacing w:line="0" w:lineRule="atLeast"/>
                        <w:rPr>
                          <w:rFonts w:ascii="ＭＳ Ｐゴシック" w:eastAsia="ＭＳ Ｐゴシック" w:hAnsi="ＭＳ Ｐゴシック"/>
                          <w:sz w:val="16"/>
                          <w:szCs w:val="16"/>
                        </w:rPr>
                      </w:pPr>
                      <w:r w:rsidRPr="00D3409C">
                        <w:rPr>
                          <w:rFonts w:ascii="ＭＳ Ｐゴシック" w:eastAsia="ＭＳ Ｐゴシック" w:hAnsi="ＭＳ Ｐゴシック" w:hint="eastAsia"/>
                          <w:sz w:val="16"/>
                          <w:szCs w:val="16"/>
                        </w:rPr>
                        <w:t>TEL：028-670-2366 　FAX：028-670-2368 　Email：tcg@jetro.go.jp</w:t>
                      </w:r>
                    </w:p>
                    <w:p w:rsidR="004E162E" w:rsidRPr="00D3409C" w:rsidRDefault="004E162E" w:rsidP="00D3409C">
                      <w:pPr>
                        <w:spacing w:line="0" w:lineRule="atLeast"/>
                        <w:rPr>
                          <w:rFonts w:ascii="ＭＳ Ｐゴシック" w:eastAsia="ＭＳ Ｐゴシック" w:hAnsi="ＭＳ Ｐゴシック"/>
                          <w:sz w:val="16"/>
                          <w:szCs w:val="16"/>
                        </w:rPr>
                      </w:pPr>
                    </w:p>
                  </w:txbxContent>
                </v:textbox>
                <w10:wrap anchorx="margin"/>
              </v:shape>
            </w:pict>
          </mc:Fallback>
        </mc:AlternateContent>
      </w:r>
      <w:r>
        <w:rPr>
          <w:noProof/>
        </w:rPr>
        <w:drawing>
          <wp:anchor distT="0" distB="0" distL="114300" distR="114300" simplePos="0" relativeHeight="251670528" behindDoc="0" locked="0" layoutInCell="1" allowOverlap="1">
            <wp:simplePos x="0" y="0"/>
            <wp:positionH relativeFrom="margin">
              <wp:posOffset>-49530</wp:posOffset>
            </wp:positionH>
            <wp:positionV relativeFrom="paragraph">
              <wp:posOffset>-71120</wp:posOffset>
            </wp:positionV>
            <wp:extent cx="1200150" cy="57023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BC7">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-245745</wp:posOffset>
                </wp:positionH>
                <wp:positionV relativeFrom="paragraph">
                  <wp:posOffset>171450</wp:posOffset>
                </wp:positionV>
                <wp:extent cx="3086100" cy="411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86100" cy="411480"/>
                        </a:xfrm>
                        <a:prstGeom prst="rect">
                          <a:avLst/>
                        </a:prstGeom>
                        <a:noFill/>
                        <a:ln w="6350">
                          <a:noFill/>
                        </a:ln>
                      </wps:spPr>
                      <wps:txbx>
                        <w:txbxContent>
                          <w:p w:rsidR="000D1A62" w:rsidRPr="00F35BC7" w:rsidRDefault="000D1A62" w:rsidP="00F35BC7">
                            <w:pPr>
                              <w:ind w:firstLineChars="100" w:firstLine="321"/>
                              <w:rPr>
                                <w:rFonts w:ascii="ＭＳ Ｐゴシック" w:eastAsia="ＭＳ Ｐゴシック" w:hAnsi="ＭＳ Ｐゴシック"/>
                                <w:b/>
                                <w:sz w:val="32"/>
                                <w:szCs w:val="32"/>
                              </w:rPr>
                            </w:pPr>
                          </w:p>
                          <w:p w:rsidR="000D1A62" w:rsidRPr="000D1A62" w:rsidRDefault="000D1A62">
                            <w:pPr>
                              <w:rPr>
                                <w:rFonts w:ascii="ＭＳ Ｐゴシック" w:eastAsia="ＭＳ Ｐゴシック" w:hAnsi="ＭＳ Ｐゴシック"/>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9.35pt;margin-top:13.5pt;width:243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" filled="f" stroked="f" strokeweight=".5pt">
                <v:textbox>
                  <w:txbxContent>
                    <w:p w:rsidR="000D1A62" w:rsidRPr="00F35BC7" w:rsidRDefault="000D1A62" w:rsidP="00F35BC7">
                      <w:pPr>
                        <w:ind w:firstLineChars="100" w:firstLine="321"/>
                        <w:rPr>
                          <w:rFonts w:ascii="ＭＳ Ｐゴシック" w:eastAsia="ＭＳ Ｐゴシック" w:hAnsi="ＭＳ Ｐゴシック"/>
                          <w:b/>
                          <w:sz w:val="32"/>
                          <w:szCs w:val="32"/>
                        </w:rPr>
                      </w:pPr>
                    </w:p>
                    <w:p w:rsidR="000D1A62" w:rsidRPr="000D1A62" w:rsidRDefault="000D1A62">
                      <w:pPr>
                        <w:rPr>
                          <w:rFonts w:ascii="ＭＳ Ｐゴシック" w:eastAsia="ＭＳ Ｐゴシック" w:hAnsi="ＭＳ Ｐゴシック"/>
                          <w:b/>
                          <w:sz w:val="24"/>
                          <w:szCs w:val="24"/>
                        </w:rPr>
                      </w:pPr>
                    </w:p>
                  </w:txbxContent>
                </v:textbox>
              </v:shape>
            </w:pict>
          </mc:Fallback>
        </mc:AlternateContent>
      </w:r>
      <w:r w:rsidR="00AD4EBB">
        <w:rPr>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60325</wp:posOffset>
                </wp:positionV>
                <wp:extent cx="6886575" cy="5257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86575" cy="525780"/>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96C66" id="正方形/長方形 1" o:spid="_x0000_s1026" style="position:absolute;left:0;text-align:left;margin-left:-.05pt;margin-top:4.75pt;width:542.25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" filled="f" stroked="f" strokeweight="1pt">
                <w10:wrap anchorx="margin"/>
              </v:rect>
            </w:pict>
          </mc:Fallback>
        </mc:AlternateContent>
      </w:r>
      <w:r w:rsidR="00AD4EBB">
        <w:rPr>
          <w:rFonts w:hint="eastAsia"/>
        </w:rPr>
        <w:t xml:space="preserve">　　　　　　　　　</w:t>
      </w:r>
    </w:p>
    <w:p w:rsidR="0072142F" w:rsidRDefault="007E1AEB">
      <w:r>
        <w:rPr>
          <w:noProof/>
        </w:rPr>
        <mc:AlternateContent>
          <mc:Choice Requires="wps">
            <w:drawing>
              <wp:anchor distT="0" distB="0" distL="114300" distR="114300" simplePos="0" relativeHeight="251667456" behindDoc="0" locked="0" layoutInCell="1" allowOverlap="1">
                <wp:simplePos x="0" y="0"/>
                <wp:positionH relativeFrom="page">
                  <wp:posOffset>-114300</wp:posOffset>
                </wp:positionH>
                <wp:positionV relativeFrom="paragraph">
                  <wp:posOffset>323850</wp:posOffset>
                </wp:positionV>
                <wp:extent cx="7686675" cy="2152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7686675" cy="2152650"/>
                        </a:xfrm>
                        <a:prstGeom prst="rect">
                          <a:avLst/>
                        </a:prstGeom>
                        <a:solidFill>
                          <a:srgbClr val="0066CC">
                            <a:alpha val="25000"/>
                          </a:srgbClr>
                        </a:solidFill>
                        <a:ln w="6350">
                          <a:solidFill>
                            <a:schemeClr val="bg1"/>
                          </a:solidFill>
                        </a:ln>
                      </wps:spPr>
                      <wps:txbx>
                        <w:txbxContent>
                          <w:p w:rsidR="00BA4785" w:rsidRPr="002A7D5C" w:rsidRDefault="00103791" w:rsidP="00EE2B2B">
                            <w:pPr>
                              <w:spacing w:beforeLines="50" w:before="180" w:line="0" w:lineRule="atLeast"/>
                              <w:ind w:firstLineChars="300" w:firstLine="1325"/>
                              <w:rPr>
                                <w:rFonts w:ascii="ＭＳ Ｐゴシック" w:eastAsia="ＭＳ Ｐゴシック" w:hAnsi="ＭＳ Ｐゴシック"/>
                                <w:b/>
                                <w:color w:val="000000" w:themeColor="text1"/>
                                <w:sz w:val="36"/>
                                <w:szCs w:val="36"/>
                              </w:rPr>
                            </w:pPr>
                            <w:r>
                              <w:rPr>
                                <w:rFonts w:ascii="ＭＳ Ｐゴシック" w:eastAsia="ＭＳ Ｐゴシック" w:hAnsi="ＭＳ Ｐゴシック" w:hint="eastAsia"/>
                                <w:b/>
                                <w:color w:val="000000" w:themeColor="text1"/>
                                <w:sz w:val="44"/>
                                <w:szCs w:val="44"/>
                              </w:rPr>
                              <w:t>フランス</w:t>
                            </w:r>
                            <w:r w:rsidR="000C54D7">
                              <w:rPr>
                                <w:rFonts w:ascii="ＭＳ Ｐゴシック" w:eastAsia="ＭＳ Ｐゴシック" w:hAnsi="ＭＳ Ｐゴシック"/>
                                <w:b/>
                                <w:color w:val="000000" w:themeColor="text1"/>
                                <w:sz w:val="44"/>
                                <w:szCs w:val="44"/>
                              </w:rPr>
                              <w:t>経済</w:t>
                            </w:r>
                            <w:r w:rsidR="001B7590" w:rsidRPr="00DE10B3">
                              <w:rPr>
                                <w:rFonts w:ascii="ＭＳ Ｐゴシック" w:eastAsia="ＭＳ Ｐゴシック" w:hAnsi="ＭＳ Ｐゴシック" w:hint="eastAsia"/>
                                <w:b/>
                                <w:color w:val="000000" w:themeColor="text1"/>
                                <w:sz w:val="44"/>
                                <w:szCs w:val="44"/>
                              </w:rPr>
                              <w:t>セミナー</w:t>
                            </w:r>
                            <w:r w:rsidR="000B178D" w:rsidRPr="002A7D5C">
                              <w:rPr>
                                <w:rFonts w:ascii="ＭＳ Ｐゴシック" w:eastAsia="ＭＳ Ｐゴシック" w:hAnsi="ＭＳ Ｐゴシック" w:hint="eastAsia"/>
                                <w:b/>
                                <w:color w:val="000000" w:themeColor="text1"/>
                                <w:sz w:val="48"/>
                                <w:szCs w:val="48"/>
                              </w:rPr>
                              <w:t xml:space="preserve">　</w:t>
                            </w:r>
                            <w:r w:rsidR="00631FAF" w:rsidRPr="002A7D5C">
                              <w:rPr>
                                <w:rFonts w:ascii="ＭＳ Ｐゴシック" w:eastAsia="ＭＳ Ｐゴシック" w:hAnsi="ＭＳ Ｐゴシック" w:hint="eastAsia"/>
                                <w:b/>
                                <w:color w:val="000000" w:themeColor="text1"/>
                                <w:sz w:val="36"/>
                                <w:szCs w:val="36"/>
                              </w:rPr>
                              <w:t>～</w:t>
                            </w:r>
                            <w:r w:rsidR="00EE2B2B">
                              <w:rPr>
                                <w:rFonts w:ascii="ＭＳ Ｐゴシック" w:eastAsia="ＭＳ Ｐゴシック" w:hAnsi="ＭＳ Ｐゴシック"/>
                                <w:b/>
                                <w:color w:val="000000" w:themeColor="text1"/>
                                <w:sz w:val="36"/>
                                <w:szCs w:val="36"/>
                              </w:rPr>
                              <w:t>EU</w:t>
                            </w:r>
                            <w:r w:rsidR="00EE2B2B">
                              <w:rPr>
                                <w:rFonts w:ascii="ＭＳ Ｐゴシック" w:eastAsia="ＭＳ Ｐゴシック" w:hAnsi="ＭＳ Ｐゴシック" w:hint="eastAsia"/>
                                <w:b/>
                                <w:color w:val="000000" w:themeColor="text1"/>
                                <w:sz w:val="36"/>
                                <w:szCs w:val="36"/>
                              </w:rPr>
                              <w:t>情勢と</w:t>
                            </w:r>
                            <w:r w:rsidR="00E557D4">
                              <w:rPr>
                                <w:rFonts w:ascii="ＭＳ Ｐゴシック" w:eastAsia="ＭＳ Ｐゴシック" w:hAnsi="ＭＳ Ｐゴシック" w:hint="eastAsia"/>
                                <w:b/>
                                <w:color w:val="000000" w:themeColor="text1"/>
                                <w:sz w:val="36"/>
                                <w:szCs w:val="36"/>
                              </w:rPr>
                              <w:t>フランス市場</w:t>
                            </w:r>
                            <w:r w:rsidR="00E557D4">
                              <w:rPr>
                                <w:rFonts w:ascii="ＭＳ Ｐゴシック" w:eastAsia="ＭＳ Ｐゴシック" w:hAnsi="ＭＳ Ｐゴシック"/>
                                <w:b/>
                                <w:color w:val="000000" w:themeColor="text1"/>
                                <w:sz w:val="36"/>
                                <w:szCs w:val="36"/>
                              </w:rPr>
                              <w:t>の魅力</w:t>
                            </w:r>
                            <w:r w:rsidR="0073204C" w:rsidRPr="002A7D5C">
                              <w:rPr>
                                <w:rFonts w:ascii="ＭＳ Ｐゴシック" w:eastAsia="ＭＳ Ｐゴシック" w:hAnsi="ＭＳ Ｐゴシック"/>
                                <w:b/>
                                <w:color w:val="000000" w:themeColor="text1"/>
                                <w:sz w:val="36"/>
                                <w:szCs w:val="36"/>
                              </w:rPr>
                              <w:t>～</w:t>
                            </w:r>
                          </w:p>
                          <w:p w:rsidR="0042227C" w:rsidRPr="00E557D4" w:rsidRDefault="0042227C"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P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1C447D"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p w:rsidR="001C447D"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p w:rsidR="001C447D" w:rsidRPr="00455CE9"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9pt;margin-top:25.5pt;width:605.25pt;height:1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" fillcolor="#06c" strokecolor="white [3212]" strokeweight=".5pt">
                <v:fill opacity="16448f"/>
                <v:textbox>
                  <w:txbxContent>
                    <w:p w:rsidR="00BA4785" w:rsidRPr="002A7D5C" w:rsidRDefault="00103791" w:rsidP="00EE2B2B">
                      <w:pPr>
                        <w:spacing w:beforeLines="50" w:before="180" w:line="0" w:lineRule="atLeast"/>
                        <w:ind w:firstLineChars="300" w:firstLine="1325"/>
                        <w:rPr>
                          <w:rFonts w:ascii="ＭＳ Ｐゴシック" w:eastAsia="ＭＳ Ｐゴシック" w:hAnsi="ＭＳ Ｐゴシック"/>
                          <w:b/>
                          <w:color w:val="000000" w:themeColor="text1"/>
                          <w:sz w:val="36"/>
                          <w:szCs w:val="36"/>
                        </w:rPr>
                      </w:pPr>
                      <w:r>
                        <w:rPr>
                          <w:rFonts w:ascii="ＭＳ Ｐゴシック" w:eastAsia="ＭＳ Ｐゴシック" w:hAnsi="ＭＳ Ｐゴシック" w:hint="eastAsia"/>
                          <w:b/>
                          <w:color w:val="000000" w:themeColor="text1"/>
                          <w:sz w:val="44"/>
                          <w:szCs w:val="44"/>
                        </w:rPr>
                        <w:t>フランス</w:t>
                      </w:r>
                      <w:r w:rsidR="000C54D7">
                        <w:rPr>
                          <w:rFonts w:ascii="ＭＳ Ｐゴシック" w:eastAsia="ＭＳ Ｐゴシック" w:hAnsi="ＭＳ Ｐゴシック"/>
                          <w:b/>
                          <w:color w:val="000000" w:themeColor="text1"/>
                          <w:sz w:val="44"/>
                          <w:szCs w:val="44"/>
                        </w:rPr>
                        <w:t>経済</w:t>
                      </w:r>
                      <w:r w:rsidR="001B7590" w:rsidRPr="00DE10B3">
                        <w:rPr>
                          <w:rFonts w:ascii="ＭＳ Ｐゴシック" w:eastAsia="ＭＳ Ｐゴシック" w:hAnsi="ＭＳ Ｐゴシック" w:hint="eastAsia"/>
                          <w:b/>
                          <w:color w:val="000000" w:themeColor="text1"/>
                          <w:sz w:val="44"/>
                          <w:szCs w:val="44"/>
                        </w:rPr>
                        <w:t>セミナー</w:t>
                      </w:r>
                      <w:r w:rsidR="000B178D" w:rsidRPr="002A7D5C">
                        <w:rPr>
                          <w:rFonts w:ascii="ＭＳ Ｐゴシック" w:eastAsia="ＭＳ Ｐゴシック" w:hAnsi="ＭＳ Ｐゴシック" w:hint="eastAsia"/>
                          <w:b/>
                          <w:color w:val="000000" w:themeColor="text1"/>
                          <w:sz w:val="48"/>
                          <w:szCs w:val="48"/>
                        </w:rPr>
                        <w:t xml:space="preserve">　</w:t>
                      </w:r>
                      <w:r w:rsidR="00631FAF" w:rsidRPr="002A7D5C">
                        <w:rPr>
                          <w:rFonts w:ascii="ＭＳ Ｐゴシック" w:eastAsia="ＭＳ Ｐゴシック" w:hAnsi="ＭＳ Ｐゴシック" w:hint="eastAsia"/>
                          <w:b/>
                          <w:color w:val="000000" w:themeColor="text1"/>
                          <w:sz w:val="36"/>
                          <w:szCs w:val="36"/>
                        </w:rPr>
                        <w:t>～</w:t>
                      </w:r>
                      <w:r w:rsidR="00EE2B2B">
                        <w:rPr>
                          <w:rFonts w:ascii="ＭＳ Ｐゴシック" w:eastAsia="ＭＳ Ｐゴシック" w:hAnsi="ＭＳ Ｐゴシック"/>
                          <w:b/>
                          <w:color w:val="000000" w:themeColor="text1"/>
                          <w:sz w:val="36"/>
                          <w:szCs w:val="36"/>
                        </w:rPr>
                        <w:t>EU</w:t>
                      </w:r>
                      <w:r w:rsidR="00EE2B2B">
                        <w:rPr>
                          <w:rFonts w:ascii="ＭＳ Ｐゴシック" w:eastAsia="ＭＳ Ｐゴシック" w:hAnsi="ＭＳ Ｐゴシック" w:hint="eastAsia"/>
                          <w:b/>
                          <w:color w:val="000000" w:themeColor="text1"/>
                          <w:sz w:val="36"/>
                          <w:szCs w:val="36"/>
                        </w:rPr>
                        <w:t>情勢</w:t>
                      </w:r>
                      <w:r w:rsidR="00EE2B2B">
                        <w:rPr>
                          <w:rFonts w:ascii="ＭＳ Ｐゴシック" w:eastAsia="ＭＳ Ｐゴシック" w:hAnsi="ＭＳ Ｐゴシック" w:hint="eastAsia"/>
                          <w:b/>
                          <w:color w:val="000000" w:themeColor="text1"/>
                          <w:sz w:val="36"/>
                          <w:szCs w:val="36"/>
                        </w:rPr>
                        <w:t>と</w:t>
                      </w:r>
                      <w:r w:rsidR="00E557D4">
                        <w:rPr>
                          <w:rFonts w:ascii="ＭＳ Ｐゴシック" w:eastAsia="ＭＳ Ｐゴシック" w:hAnsi="ＭＳ Ｐゴシック" w:hint="eastAsia"/>
                          <w:b/>
                          <w:color w:val="000000" w:themeColor="text1"/>
                          <w:sz w:val="36"/>
                          <w:szCs w:val="36"/>
                        </w:rPr>
                        <w:t>フランス市場</w:t>
                      </w:r>
                      <w:r w:rsidR="00E557D4">
                        <w:rPr>
                          <w:rFonts w:ascii="ＭＳ Ｐゴシック" w:eastAsia="ＭＳ Ｐゴシック" w:hAnsi="ＭＳ Ｐゴシック"/>
                          <w:b/>
                          <w:color w:val="000000" w:themeColor="text1"/>
                          <w:sz w:val="36"/>
                          <w:szCs w:val="36"/>
                        </w:rPr>
                        <w:t>の魅力</w:t>
                      </w:r>
                      <w:r w:rsidR="0073204C" w:rsidRPr="002A7D5C">
                        <w:rPr>
                          <w:rFonts w:ascii="ＭＳ Ｐゴシック" w:eastAsia="ＭＳ Ｐゴシック" w:hAnsi="ＭＳ Ｐゴシック"/>
                          <w:b/>
                          <w:color w:val="000000" w:themeColor="text1"/>
                          <w:sz w:val="36"/>
                          <w:szCs w:val="36"/>
                        </w:rPr>
                        <w:t>～</w:t>
                      </w:r>
                    </w:p>
                    <w:p w:rsidR="0042227C" w:rsidRPr="00E557D4" w:rsidRDefault="0042227C"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7E1AEB" w:rsidRPr="007E1AEB" w:rsidRDefault="007E1AEB" w:rsidP="0042227C">
                      <w:pPr>
                        <w:spacing w:beforeLines="50" w:before="180"/>
                        <w:ind w:firstLineChars="100" w:firstLine="100"/>
                        <w:rPr>
                          <w:rFonts w:ascii="ＭＳ Ｐゴシック" w:eastAsia="ＭＳ Ｐゴシック" w:hAnsi="ＭＳ Ｐゴシック"/>
                          <w:b/>
                          <w:color w:val="000000" w:themeColor="text1"/>
                          <w:sz w:val="10"/>
                          <w:szCs w:val="10"/>
                        </w:rPr>
                      </w:pPr>
                    </w:p>
                    <w:p w:rsidR="001C447D"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p w:rsidR="001C447D"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p w:rsidR="001C447D" w:rsidRPr="00455CE9" w:rsidRDefault="001C447D" w:rsidP="0042227C">
                      <w:pPr>
                        <w:spacing w:beforeLines="50" w:before="180"/>
                        <w:ind w:firstLineChars="100" w:firstLine="442"/>
                        <w:rPr>
                          <w:rFonts w:ascii="ＭＳ Ｐゴシック" w:eastAsia="ＭＳ Ｐゴシック" w:hAnsi="ＭＳ Ｐゴシック"/>
                          <w:b/>
                          <w:color w:val="000000" w:themeColor="text1"/>
                          <w:sz w:val="44"/>
                          <w:szCs w:val="44"/>
                        </w:rPr>
                      </w:pPr>
                    </w:p>
                  </w:txbxContent>
                </v:textbox>
                <w10:wrap anchorx="page"/>
              </v:shape>
            </w:pict>
          </mc:Fallback>
        </mc:AlternateContent>
      </w:r>
      <w:r w:rsidR="00AD4EBB">
        <w:rPr>
          <w:rFonts w:hint="eastAsia"/>
        </w:rPr>
        <w:t xml:space="preserve">　　　　　　　　　</w:t>
      </w:r>
    </w:p>
    <w:p w:rsidR="00BA4785" w:rsidRDefault="00BA4785">
      <w:pPr>
        <w:rPr>
          <w:noProof/>
        </w:rPr>
      </w:pPr>
    </w:p>
    <w:p w:rsidR="00BA4785" w:rsidRDefault="00BA4785">
      <w:pPr>
        <w:rPr>
          <w:noProof/>
        </w:rPr>
      </w:pPr>
    </w:p>
    <w:p w:rsidR="00BA4785" w:rsidRDefault="008F3D70">
      <w:pPr>
        <w:rPr>
          <w:noProof/>
        </w:rPr>
      </w:pPr>
      <w:r>
        <w:rPr>
          <w:noProof/>
        </w:rPr>
        <mc:AlternateContent>
          <mc:Choice Requires="wps">
            <w:drawing>
              <wp:anchor distT="0" distB="0" distL="114300" distR="114300" simplePos="0" relativeHeight="251668480" behindDoc="0" locked="0" layoutInCell="1" allowOverlap="1">
                <wp:simplePos x="0" y="0"/>
                <wp:positionH relativeFrom="margin">
                  <wp:posOffset>1905</wp:posOffset>
                </wp:positionH>
                <wp:positionV relativeFrom="paragraph">
                  <wp:posOffset>228600</wp:posOffset>
                </wp:positionV>
                <wp:extent cx="6934200" cy="1466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934200" cy="1466850"/>
                        </a:xfrm>
                        <a:prstGeom prst="rect">
                          <a:avLst/>
                        </a:prstGeom>
                        <a:solidFill>
                          <a:schemeClr val="lt1"/>
                        </a:solidFill>
                        <a:ln w="6350">
                          <a:solidFill>
                            <a:schemeClr val="bg1"/>
                          </a:solidFill>
                        </a:ln>
                      </wps:spPr>
                      <wps:txbx>
                        <w:txbxContent>
                          <w:p w:rsidR="007519FC" w:rsidRDefault="00E557D4" w:rsidP="007519FC">
                            <w:pPr>
                              <w:pStyle w:val="Web"/>
                              <w:spacing w:before="0" w:beforeAutospacing="0" w:after="0" w:afterAutospacing="0" w:line="0" w:lineRule="atLeast"/>
                              <w:ind w:firstLineChars="100" w:firstLine="210"/>
                              <w:rPr>
                                <w:sz w:val="21"/>
                                <w:szCs w:val="21"/>
                              </w:rPr>
                            </w:pPr>
                            <w:r>
                              <w:rPr>
                                <w:rFonts w:hint="eastAsia"/>
                                <w:sz w:val="21"/>
                                <w:szCs w:val="21"/>
                              </w:rPr>
                              <w:t>ヨーロッパ</w:t>
                            </w:r>
                            <w:r>
                              <w:rPr>
                                <w:sz w:val="21"/>
                                <w:szCs w:val="21"/>
                              </w:rPr>
                              <w:t>の</w:t>
                            </w:r>
                            <w:r w:rsidR="00852898">
                              <w:rPr>
                                <w:rFonts w:hint="eastAsia"/>
                                <w:sz w:val="21"/>
                                <w:szCs w:val="21"/>
                              </w:rPr>
                              <w:t>伝統と</w:t>
                            </w:r>
                            <w:r w:rsidR="005B5678">
                              <w:rPr>
                                <w:rFonts w:hint="eastAsia"/>
                                <w:sz w:val="21"/>
                                <w:szCs w:val="21"/>
                              </w:rPr>
                              <w:t>文化、</w:t>
                            </w:r>
                            <w:r w:rsidR="002F037E">
                              <w:rPr>
                                <w:rFonts w:hint="eastAsia"/>
                                <w:sz w:val="21"/>
                                <w:szCs w:val="21"/>
                              </w:rPr>
                              <w:t>ファッション</w:t>
                            </w:r>
                            <w:r>
                              <w:rPr>
                                <w:rFonts w:hint="eastAsia"/>
                                <w:sz w:val="21"/>
                                <w:szCs w:val="21"/>
                              </w:rPr>
                              <w:t>やデザイン</w:t>
                            </w:r>
                            <w:r>
                              <w:rPr>
                                <w:sz w:val="21"/>
                                <w:szCs w:val="21"/>
                              </w:rPr>
                              <w:t>、食</w:t>
                            </w:r>
                            <w:r w:rsidR="002F037E">
                              <w:rPr>
                                <w:sz w:val="21"/>
                                <w:szCs w:val="21"/>
                              </w:rPr>
                              <w:t>の</w:t>
                            </w:r>
                            <w:r>
                              <w:rPr>
                                <w:rFonts w:hint="eastAsia"/>
                                <w:sz w:val="21"/>
                                <w:szCs w:val="21"/>
                              </w:rPr>
                              <w:t>トレンド</w:t>
                            </w:r>
                            <w:r w:rsidR="00852898">
                              <w:rPr>
                                <w:rFonts w:hint="eastAsia"/>
                                <w:sz w:val="21"/>
                                <w:szCs w:val="21"/>
                              </w:rPr>
                              <w:t>発信</w:t>
                            </w:r>
                            <w:r w:rsidR="00852898">
                              <w:rPr>
                                <w:sz w:val="21"/>
                                <w:szCs w:val="21"/>
                              </w:rPr>
                              <w:t>地と</w:t>
                            </w:r>
                            <w:r w:rsidR="00852898">
                              <w:rPr>
                                <w:rFonts w:hint="eastAsia"/>
                                <w:sz w:val="21"/>
                                <w:szCs w:val="21"/>
                              </w:rPr>
                              <w:t>して注目</w:t>
                            </w:r>
                            <w:r>
                              <w:rPr>
                                <w:sz w:val="21"/>
                                <w:szCs w:val="21"/>
                              </w:rPr>
                              <w:t>され</w:t>
                            </w:r>
                            <w:r>
                              <w:rPr>
                                <w:rFonts w:hint="eastAsia"/>
                                <w:sz w:val="21"/>
                                <w:szCs w:val="21"/>
                              </w:rPr>
                              <w:t>続ける</w:t>
                            </w:r>
                            <w:r w:rsidR="00852898">
                              <w:rPr>
                                <w:sz w:val="21"/>
                                <w:szCs w:val="21"/>
                              </w:rPr>
                              <w:t>フランス。</w:t>
                            </w:r>
                            <w:r w:rsidR="004C3E8C">
                              <w:rPr>
                                <w:rFonts w:hint="eastAsia"/>
                                <w:sz w:val="21"/>
                                <w:szCs w:val="21"/>
                              </w:rPr>
                              <w:t>近年は投資先進国</w:t>
                            </w:r>
                            <w:r w:rsidR="004C3E8C">
                              <w:rPr>
                                <w:sz w:val="21"/>
                                <w:szCs w:val="21"/>
                              </w:rPr>
                              <w:t>として</w:t>
                            </w:r>
                            <w:r w:rsidR="004C3E8C">
                              <w:rPr>
                                <w:rFonts w:hint="eastAsia"/>
                                <w:sz w:val="21"/>
                                <w:szCs w:val="21"/>
                              </w:rPr>
                              <w:t>、</w:t>
                            </w:r>
                            <w:r>
                              <w:rPr>
                                <w:rFonts w:hint="eastAsia"/>
                                <w:sz w:val="21"/>
                                <w:szCs w:val="21"/>
                              </w:rPr>
                              <w:t>外資優遇措置、労働法の大幅な柔軟化など</w:t>
                            </w:r>
                            <w:r w:rsidR="00014995">
                              <w:rPr>
                                <w:rFonts w:hint="eastAsia"/>
                                <w:sz w:val="21"/>
                                <w:szCs w:val="21"/>
                              </w:rPr>
                              <w:t>規制緩和策を推進</w:t>
                            </w:r>
                            <w:r w:rsidR="00014995">
                              <w:rPr>
                                <w:sz w:val="21"/>
                                <w:szCs w:val="21"/>
                              </w:rPr>
                              <w:t>しており、</w:t>
                            </w:r>
                            <w:r w:rsidR="004C3E8C">
                              <w:rPr>
                                <w:rFonts w:hint="eastAsia"/>
                                <w:sz w:val="21"/>
                                <w:szCs w:val="21"/>
                              </w:rPr>
                              <w:t>進出日系企業</w:t>
                            </w:r>
                            <w:r>
                              <w:rPr>
                                <w:rFonts w:hint="eastAsia"/>
                                <w:sz w:val="21"/>
                                <w:szCs w:val="21"/>
                              </w:rPr>
                              <w:t>数は自動車関連</w:t>
                            </w:r>
                            <w:r>
                              <w:rPr>
                                <w:sz w:val="21"/>
                                <w:szCs w:val="21"/>
                              </w:rPr>
                              <w:t>やIT</w:t>
                            </w:r>
                            <w:r>
                              <w:rPr>
                                <w:rFonts w:hint="eastAsia"/>
                                <w:sz w:val="21"/>
                                <w:szCs w:val="21"/>
                              </w:rPr>
                              <w:t>分野</w:t>
                            </w:r>
                            <w:r>
                              <w:rPr>
                                <w:sz w:val="21"/>
                                <w:szCs w:val="21"/>
                              </w:rPr>
                              <w:t>を中心に</w:t>
                            </w:r>
                            <w:r w:rsidRPr="00EE2B2B">
                              <w:rPr>
                                <w:rFonts w:hint="eastAsia"/>
                                <w:sz w:val="21"/>
                                <w:szCs w:val="21"/>
                              </w:rPr>
                              <w:t>500</w:t>
                            </w:r>
                            <w:r w:rsidR="004C3E8C" w:rsidRPr="004C3E8C">
                              <w:rPr>
                                <w:sz w:val="21"/>
                                <w:szCs w:val="21"/>
                              </w:rPr>
                              <w:t>社</w:t>
                            </w:r>
                            <w:r w:rsidR="00EE2B2B">
                              <w:rPr>
                                <w:rFonts w:hint="eastAsia"/>
                                <w:sz w:val="21"/>
                                <w:szCs w:val="21"/>
                              </w:rPr>
                              <w:t>、</w:t>
                            </w:r>
                            <w:r w:rsidR="00EE2B2B">
                              <w:rPr>
                                <w:sz w:val="21"/>
                                <w:szCs w:val="21"/>
                              </w:rPr>
                              <w:t>また</w:t>
                            </w:r>
                            <w:r w:rsidR="004C3E8C" w:rsidRPr="004C3E8C">
                              <w:rPr>
                                <w:sz w:val="21"/>
                                <w:szCs w:val="21"/>
                              </w:rPr>
                              <w:t>現地拠点</w:t>
                            </w:r>
                            <w:r>
                              <w:rPr>
                                <w:rFonts w:hint="eastAsia"/>
                                <w:sz w:val="21"/>
                                <w:szCs w:val="21"/>
                              </w:rPr>
                              <w:t>数</w:t>
                            </w:r>
                            <w:r w:rsidR="00014995">
                              <w:rPr>
                                <w:sz w:val="21"/>
                                <w:szCs w:val="21"/>
                              </w:rPr>
                              <w:t>は</w:t>
                            </w:r>
                            <w:r w:rsidR="00014995">
                              <w:rPr>
                                <w:rFonts w:hint="eastAsia"/>
                                <w:sz w:val="21"/>
                                <w:szCs w:val="21"/>
                              </w:rPr>
                              <w:t>800以上</w:t>
                            </w:r>
                            <w:r w:rsidR="004C3E8C">
                              <w:rPr>
                                <w:rFonts w:hint="eastAsia"/>
                                <w:sz w:val="21"/>
                                <w:szCs w:val="21"/>
                              </w:rPr>
                              <w:t>と</w:t>
                            </w:r>
                            <w:r w:rsidR="00EE2B2B">
                              <w:rPr>
                                <w:rFonts w:hint="eastAsia"/>
                                <w:sz w:val="21"/>
                                <w:szCs w:val="21"/>
                              </w:rPr>
                              <w:t>着実</w:t>
                            </w:r>
                            <w:r w:rsidR="00EE2B2B">
                              <w:rPr>
                                <w:sz w:val="21"/>
                                <w:szCs w:val="21"/>
                              </w:rPr>
                              <w:t>に</w:t>
                            </w:r>
                            <w:r w:rsidR="00EE2B2B">
                              <w:rPr>
                                <w:rFonts w:hint="eastAsia"/>
                                <w:sz w:val="21"/>
                                <w:szCs w:val="21"/>
                              </w:rPr>
                              <w:t>増え</w:t>
                            </w:r>
                            <w:r>
                              <w:rPr>
                                <w:rFonts w:hint="eastAsia"/>
                                <w:sz w:val="21"/>
                                <w:szCs w:val="21"/>
                              </w:rPr>
                              <w:t>ています</w:t>
                            </w:r>
                            <w:r>
                              <w:rPr>
                                <w:sz w:val="21"/>
                                <w:szCs w:val="21"/>
                              </w:rPr>
                              <w:t>。</w:t>
                            </w:r>
                          </w:p>
                          <w:p w:rsidR="00014995" w:rsidRDefault="00014995" w:rsidP="007519FC">
                            <w:pPr>
                              <w:pStyle w:val="Web"/>
                              <w:spacing w:before="0" w:beforeAutospacing="0" w:after="0" w:afterAutospacing="0" w:line="0" w:lineRule="atLeast"/>
                              <w:ind w:firstLineChars="100" w:firstLine="210"/>
                              <w:rPr>
                                <w:sz w:val="21"/>
                                <w:szCs w:val="21"/>
                              </w:rPr>
                            </w:pPr>
                            <w:r>
                              <w:rPr>
                                <w:rFonts w:hint="eastAsia"/>
                                <w:sz w:val="21"/>
                                <w:szCs w:val="21"/>
                              </w:rPr>
                              <w:t>英国</w:t>
                            </w:r>
                            <w:r>
                              <w:rPr>
                                <w:sz w:val="21"/>
                                <w:szCs w:val="21"/>
                              </w:rPr>
                              <w:t>が</w:t>
                            </w:r>
                            <w:r>
                              <w:rPr>
                                <w:rFonts w:hint="eastAsia"/>
                                <w:sz w:val="21"/>
                                <w:szCs w:val="21"/>
                              </w:rPr>
                              <w:t>3月</w:t>
                            </w:r>
                            <w:r w:rsidR="00EE2B2B">
                              <w:rPr>
                                <w:rFonts w:hint="eastAsia"/>
                                <w:sz w:val="21"/>
                                <w:szCs w:val="21"/>
                              </w:rPr>
                              <w:t>29</w:t>
                            </w:r>
                            <w:r w:rsidR="00EE2B2B">
                              <w:rPr>
                                <w:sz w:val="21"/>
                                <w:szCs w:val="21"/>
                              </w:rPr>
                              <w:t>日</w:t>
                            </w:r>
                            <w:r>
                              <w:rPr>
                                <w:sz w:val="21"/>
                                <w:szCs w:val="21"/>
                              </w:rPr>
                              <w:t>までに</w:t>
                            </w:r>
                            <w:r>
                              <w:rPr>
                                <w:rFonts w:hint="eastAsia"/>
                                <w:sz w:val="21"/>
                                <w:szCs w:val="21"/>
                              </w:rPr>
                              <w:t>EU離脱</w:t>
                            </w:r>
                            <w:r>
                              <w:rPr>
                                <w:sz w:val="21"/>
                                <w:szCs w:val="21"/>
                              </w:rPr>
                              <w:t>協定</w:t>
                            </w:r>
                            <w:r w:rsidR="00EE2B2B">
                              <w:rPr>
                                <w:sz w:val="21"/>
                                <w:szCs w:val="21"/>
                              </w:rPr>
                              <w:t>に合意できな</w:t>
                            </w:r>
                            <w:r w:rsidR="00EE2B2B">
                              <w:rPr>
                                <w:rFonts w:hint="eastAsia"/>
                                <w:sz w:val="21"/>
                                <w:szCs w:val="21"/>
                              </w:rPr>
                              <w:t>ければ、</w:t>
                            </w:r>
                            <w:r>
                              <w:rPr>
                                <w:sz w:val="21"/>
                                <w:szCs w:val="21"/>
                              </w:rPr>
                              <w:t>移行期間なき</w:t>
                            </w:r>
                            <w:r>
                              <w:rPr>
                                <w:rFonts w:hint="eastAsia"/>
                                <w:sz w:val="21"/>
                                <w:szCs w:val="21"/>
                              </w:rPr>
                              <w:t>EU離脱</w:t>
                            </w:r>
                            <w:r w:rsidR="00EE2B2B">
                              <w:rPr>
                                <w:rFonts w:hint="eastAsia"/>
                                <w:sz w:val="21"/>
                                <w:szCs w:val="21"/>
                              </w:rPr>
                              <w:t>による</w:t>
                            </w:r>
                            <w:r>
                              <w:rPr>
                                <w:sz w:val="21"/>
                                <w:szCs w:val="21"/>
                              </w:rPr>
                              <w:t>影響が図り知れません</w:t>
                            </w:r>
                            <w:r>
                              <w:rPr>
                                <w:rFonts w:hint="eastAsia"/>
                                <w:sz w:val="21"/>
                                <w:szCs w:val="21"/>
                              </w:rPr>
                              <w:t>。</w:t>
                            </w:r>
                          </w:p>
                          <w:p w:rsidR="00E01E21" w:rsidRDefault="00014995" w:rsidP="007519FC">
                            <w:pPr>
                              <w:pStyle w:val="Web"/>
                              <w:spacing w:before="0" w:beforeAutospacing="0" w:after="0" w:afterAutospacing="0" w:line="0" w:lineRule="atLeast"/>
                              <w:ind w:firstLineChars="100" w:firstLine="210"/>
                              <w:rPr>
                                <w:sz w:val="21"/>
                                <w:szCs w:val="21"/>
                              </w:rPr>
                            </w:pPr>
                            <w:r>
                              <w:rPr>
                                <w:rFonts w:hint="eastAsia"/>
                                <w:sz w:val="21"/>
                                <w:szCs w:val="21"/>
                              </w:rPr>
                              <w:t>こうした</w:t>
                            </w:r>
                            <w:r>
                              <w:rPr>
                                <w:sz w:val="21"/>
                                <w:szCs w:val="21"/>
                              </w:rPr>
                              <w:t>中、</w:t>
                            </w:r>
                            <w:r w:rsidR="00235F0F">
                              <w:rPr>
                                <w:rFonts w:hint="eastAsia"/>
                                <w:sz w:val="21"/>
                                <w:szCs w:val="21"/>
                              </w:rPr>
                              <w:t>ジェトロ</w:t>
                            </w:r>
                            <w:r w:rsidR="00235F0F">
                              <w:rPr>
                                <w:sz w:val="21"/>
                                <w:szCs w:val="21"/>
                              </w:rPr>
                              <w:t>・</w:t>
                            </w:r>
                            <w:r w:rsidR="00AF4DED">
                              <w:rPr>
                                <w:rFonts w:hint="eastAsia"/>
                                <w:sz w:val="21"/>
                                <w:szCs w:val="21"/>
                              </w:rPr>
                              <w:t>パリ事務所</w:t>
                            </w:r>
                            <w:r w:rsidR="00280051">
                              <w:rPr>
                                <w:rFonts w:hint="eastAsia"/>
                                <w:sz w:val="21"/>
                                <w:szCs w:val="21"/>
                              </w:rPr>
                              <w:t>長</w:t>
                            </w:r>
                            <w:r w:rsidR="00235F0F" w:rsidRPr="00235F0F">
                              <w:rPr>
                                <w:rFonts w:hint="eastAsia"/>
                                <w:sz w:val="21"/>
                                <w:szCs w:val="21"/>
                              </w:rPr>
                              <w:t>が</w:t>
                            </w:r>
                            <w:r>
                              <w:rPr>
                                <w:rFonts w:hint="eastAsia"/>
                                <w:sz w:val="21"/>
                                <w:szCs w:val="21"/>
                              </w:rPr>
                              <w:t>一時帰国</w:t>
                            </w:r>
                            <w:r>
                              <w:rPr>
                                <w:sz w:val="21"/>
                                <w:szCs w:val="21"/>
                              </w:rPr>
                              <w:t>し、</w:t>
                            </w:r>
                            <w:r w:rsidR="00F90B23">
                              <w:rPr>
                                <w:rFonts w:hint="eastAsia"/>
                                <w:sz w:val="21"/>
                                <w:szCs w:val="21"/>
                              </w:rPr>
                              <w:t>最新</w:t>
                            </w:r>
                            <w:r w:rsidR="00E557D4">
                              <w:rPr>
                                <w:rFonts w:hint="eastAsia"/>
                                <w:sz w:val="21"/>
                                <w:szCs w:val="21"/>
                              </w:rPr>
                              <w:t>の</w:t>
                            </w:r>
                            <w:r w:rsidR="002F037E">
                              <w:rPr>
                                <w:sz w:val="21"/>
                                <w:szCs w:val="21"/>
                              </w:rPr>
                              <w:t>経済</w:t>
                            </w:r>
                            <w:r w:rsidR="00E557D4">
                              <w:rPr>
                                <w:rFonts w:hint="eastAsia"/>
                                <w:sz w:val="21"/>
                                <w:szCs w:val="21"/>
                              </w:rPr>
                              <w:t>概況</w:t>
                            </w:r>
                            <w:r w:rsidR="00F90B23">
                              <w:rPr>
                                <w:sz w:val="21"/>
                                <w:szCs w:val="21"/>
                              </w:rPr>
                              <w:t>、</w:t>
                            </w:r>
                            <w:r w:rsidR="00E557D4">
                              <w:rPr>
                                <w:rFonts w:hint="eastAsia"/>
                                <w:sz w:val="21"/>
                                <w:szCs w:val="21"/>
                              </w:rPr>
                              <w:t>フ</w:t>
                            </w:r>
                            <w:r w:rsidR="00AF4DED" w:rsidRPr="00AF4DED">
                              <w:rPr>
                                <w:rFonts w:hint="eastAsia"/>
                                <w:sz w:val="21"/>
                                <w:szCs w:val="21"/>
                              </w:rPr>
                              <w:t>ランスからみたブレグジット</w:t>
                            </w:r>
                            <w:r w:rsidR="00E557D4">
                              <w:rPr>
                                <w:rFonts w:hint="eastAsia"/>
                                <w:sz w:val="21"/>
                                <w:szCs w:val="21"/>
                              </w:rPr>
                              <w:t>の</w:t>
                            </w:r>
                            <w:r w:rsidR="005A77B3">
                              <w:rPr>
                                <w:sz w:val="21"/>
                                <w:szCs w:val="21"/>
                              </w:rPr>
                              <w:t>動向</w:t>
                            </w:r>
                            <w:r w:rsidR="00AF4DED">
                              <w:rPr>
                                <w:rFonts w:hint="eastAsia"/>
                                <w:sz w:val="21"/>
                                <w:szCs w:val="21"/>
                              </w:rPr>
                              <w:t>、</w:t>
                            </w:r>
                            <w:r w:rsidR="00EE2B2B">
                              <w:rPr>
                                <w:rFonts w:hint="eastAsia"/>
                                <w:sz w:val="21"/>
                                <w:szCs w:val="21"/>
                              </w:rPr>
                              <w:t>日系企業への</w:t>
                            </w:r>
                            <w:r w:rsidR="00EE2B2B">
                              <w:rPr>
                                <w:sz w:val="21"/>
                                <w:szCs w:val="21"/>
                              </w:rPr>
                              <w:t>影響、</w:t>
                            </w:r>
                            <w:r w:rsidR="00AF4DED" w:rsidRPr="00AF4DED">
                              <w:rPr>
                                <w:rFonts w:hint="eastAsia"/>
                                <w:sz w:val="21"/>
                                <w:szCs w:val="21"/>
                              </w:rPr>
                              <w:t>フランス版インダストリー</w:t>
                            </w:r>
                            <w:r w:rsidR="00AF4DED" w:rsidRPr="00AF4DED">
                              <w:rPr>
                                <w:sz w:val="21"/>
                                <w:szCs w:val="21"/>
                              </w:rPr>
                              <w:t>4.0</w:t>
                            </w:r>
                            <w:r w:rsidR="00F90B23">
                              <w:rPr>
                                <w:rFonts w:hint="eastAsia"/>
                                <w:sz w:val="21"/>
                                <w:szCs w:val="21"/>
                              </w:rPr>
                              <w:t>や</w:t>
                            </w:r>
                            <w:r w:rsidR="00AF4DED" w:rsidRPr="00AF4DED">
                              <w:rPr>
                                <w:rFonts w:hint="eastAsia"/>
                                <w:sz w:val="21"/>
                                <w:szCs w:val="21"/>
                              </w:rPr>
                              <w:t>スタートアップ</w:t>
                            </w:r>
                            <w:r w:rsidR="00EE2B2B">
                              <w:rPr>
                                <w:rFonts w:hint="eastAsia"/>
                                <w:sz w:val="21"/>
                                <w:szCs w:val="21"/>
                              </w:rPr>
                              <w:t>支援などイノベーションに</w:t>
                            </w:r>
                            <w:r w:rsidR="00EE2B2B">
                              <w:rPr>
                                <w:sz w:val="21"/>
                                <w:szCs w:val="21"/>
                              </w:rPr>
                              <w:t>関する</w:t>
                            </w:r>
                            <w:r>
                              <w:rPr>
                                <w:sz w:val="21"/>
                                <w:szCs w:val="21"/>
                              </w:rPr>
                              <w:t>先進</w:t>
                            </w:r>
                            <w:r>
                              <w:rPr>
                                <w:rFonts w:hint="eastAsia"/>
                                <w:sz w:val="21"/>
                                <w:szCs w:val="21"/>
                              </w:rPr>
                              <w:t>事例</w:t>
                            </w:r>
                            <w:r w:rsidR="00E557D4">
                              <w:rPr>
                                <w:rFonts w:hint="eastAsia"/>
                                <w:sz w:val="21"/>
                                <w:szCs w:val="21"/>
                              </w:rPr>
                              <w:t>など</w:t>
                            </w:r>
                            <w:r w:rsidR="008F3D70">
                              <w:rPr>
                                <w:rFonts w:hint="eastAsia"/>
                                <w:sz w:val="21"/>
                                <w:szCs w:val="21"/>
                              </w:rPr>
                              <w:t>に</w:t>
                            </w:r>
                            <w:r w:rsidR="00E557D4">
                              <w:rPr>
                                <w:sz w:val="21"/>
                                <w:szCs w:val="21"/>
                              </w:rPr>
                              <w:t>ついて</w:t>
                            </w:r>
                            <w:r w:rsidR="00E557D4">
                              <w:rPr>
                                <w:rFonts w:hint="eastAsia"/>
                                <w:sz w:val="21"/>
                                <w:szCs w:val="21"/>
                              </w:rPr>
                              <w:t>解説</w:t>
                            </w:r>
                            <w:r w:rsidR="008F3D70">
                              <w:rPr>
                                <w:sz w:val="21"/>
                                <w:szCs w:val="21"/>
                              </w:rPr>
                              <w:t>します。</w:t>
                            </w:r>
                            <w:r w:rsidR="00E557D4">
                              <w:rPr>
                                <w:rFonts w:hint="eastAsia"/>
                                <w:sz w:val="21"/>
                                <w:szCs w:val="21"/>
                              </w:rPr>
                              <w:t>また、EUの</w:t>
                            </w:r>
                            <w:r>
                              <w:rPr>
                                <w:sz w:val="21"/>
                                <w:szCs w:val="21"/>
                              </w:rPr>
                              <w:t>ハブ拠点としての</w:t>
                            </w:r>
                            <w:r w:rsidR="00E557D4">
                              <w:rPr>
                                <w:sz w:val="21"/>
                                <w:szCs w:val="21"/>
                              </w:rPr>
                              <w:t>優位性、</w:t>
                            </w:r>
                            <w:r w:rsidR="00EE2B2B">
                              <w:rPr>
                                <w:rFonts w:hint="eastAsia"/>
                                <w:sz w:val="21"/>
                                <w:szCs w:val="21"/>
                              </w:rPr>
                              <w:t>フランス</w:t>
                            </w:r>
                            <w:r w:rsidR="00E557D4">
                              <w:rPr>
                                <w:rFonts w:hint="eastAsia"/>
                                <w:sz w:val="21"/>
                                <w:szCs w:val="21"/>
                              </w:rPr>
                              <w:t>独特な商慣習</w:t>
                            </w:r>
                            <w:r>
                              <w:rPr>
                                <w:rFonts w:hint="eastAsia"/>
                                <w:sz w:val="21"/>
                                <w:szCs w:val="21"/>
                              </w:rPr>
                              <w:t>・</w:t>
                            </w:r>
                            <w:r>
                              <w:rPr>
                                <w:sz w:val="21"/>
                                <w:szCs w:val="21"/>
                              </w:rPr>
                              <w:t>法規制</w:t>
                            </w:r>
                            <w:r w:rsidR="00E557D4">
                              <w:rPr>
                                <w:sz w:val="21"/>
                                <w:szCs w:val="21"/>
                              </w:rPr>
                              <w:t>、</w:t>
                            </w:r>
                            <w:r w:rsidR="00EE2B2B">
                              <w:rPr>
                                <w:rFonts w:hint="eastAsia"/>
                                <w:sz w:val="21"/>
                                <w:szCs w:val="21"/>
                              </w:rPr>
                              <w:t>ミレニアル</w:t>
                            </w:r>
                            <w:r w:rsidR="00EE2B2B">
                              <w:rPr>
                                <w:sz w:val="21"/>
                                <w:szCs w:val="21"/>
                              </w:rPr>
                              <w:t>世代の食文化</w:t>
                            </w:r>
                            <w:r w:rsidR="00EE2B2B">
                              <w:rPr>
                                <w:rFonts w:hint="eastAsia"/>
                                <w:sz w:val="21"/>
                                <w:szCs w:val="21"/>
                              </w:rPr>
                              <w:t>・</w:t>
                            </w:r>
                            <w:r w:rsidR="00E557D4">
                              <w:rPr>
                                <w:rFonts w:hint="eastAsia"/>
                                <w:sz w:val="21"/>
                                <w:szCs w:val="21"/>
                              </w:rPr>
                              <w:t>和食</w:t>
                            </w:r>
                            <w:r>
                              <w:rPr>
                                <w:rFonts w:hint="eastAsia"/>
                                <w:sz w:val="21"/>
                                <w:szCs w:val="21"/>
                              </w:rPr>
                              <w:t>ブーム</w:t>
                            </w:r>
                            <w:r>
                              <w:rPr>
                                <w:sz w:val="21"/>
                                <w:szCs w:val="21"/>
                              </w:rPr>
                              <w:t>の実態</w:t>
                            </w:r>
                            <w:r>
                              <w:rPr>
                                <w:rFonts w:hint="eastAsia"/>
                                <w:sz w:val="21"/>
                                <w:szCs w:val="21"/>
                              </w:rPr>
                              <w:t>など欧州</w:t>
                            </w:r>
                            <w:r w:rsidR="00E557D4">
                              <w:rPr>
                                <w:rFonts w:hint="eastAsia"/>
                                <w:sz w:val="21"/>
                                <w:szCs w:val="21"/>
                              </w:rPr>
                              <w:t>市場</w:t>
                            </w:r>
                            <w:r w:rsidR="002F037E">
                              <w:rPr>
                                <w:rFonts w:hint="eastAsia"/>
                                <w:sz w:val="21"/>
                                <w:szCs w:val="21"/>
                              </w:rPr>
                              <w:t>の</w:t>
                            </w:r>
                            <w:r w:rsidR="00E01E21">
                              <w:rPr>
                                <w:rFonts w:hint="eastAsia"/>
                                <w:sz w:val="21"/>
                                <w:szCs w:val="21"/>
                              </w:rPr>
                              <w:t>販路開拓、</w:t>
                            </w:r>
                            <w:r w:rsidR="00EE2B2B">
                              <w:rPr>
                                <w:rFonts w:hint="eastAsia"/>
                                <w:sz w:val="21"/>
                                <w:szCs w:val="21"/>
                              </w:rPr>
                              <w:t>フランス</w:t>
                            </w:r>
                            <w:r w:rsidR="00E01E21">
                              <w:rPr>
                                <w:rFonts w:hint="eastAsia"/>
                                <w:sz w:val="21"/>
                                <w:szCs w:val="21"/>
                              </w:rPr>
                              <w:t>進出にご関心のある方は、最新情報を得る絶好の機会ですので、是非</w:t>
                            </w:r>
                            <w:r w:rsidR="00E01E21" w:rsidRPr="00E01E21">
                              <w:rPr>
                                <w:rFonts w:hint="eastAsia"/>
                                <w:sz w:val="21"/>
                                <w:szCs w:val="21"/>
                              </w:rPr>
                              <w:t>ご参加ください。</w:t>
                            </w:r>
                          </w:p>
                          <w:p w:rsidR="00B3702F" w:rsidRPr="00014995" w:rsidRDefault="00B3702F" w:rsidP="00014995">
                            <w:pPr>
                              <w:pStyle w:val="Web"/>
                              <w:spacing w:before="0" w:beforeAutospacing="0" w:after="0" w:afterAutospacing="0" w:line="0" w:lineRule="atLeast"/>
                              <w:rPr>
                                <w:sz w:val="21"/>
                                <w:szCs w:val="21"/>
                              </w:rPr>
                            </w:pPr>
                          </w:p>
                          <w:p w:rsidR="00B3702F" w:rsidRDefault="00B3702F" w:rsidP="00475E28">
                            <w:pPr>
                              <w:pStyle w:val="Web"/>
                              <w:spacing w:before="0" w:beforeAutospacing="0" w:after="0" w:afterAutospacing="0" w:line="0" w:lineRule="atLeast"/>
                              <w:ind w:firstLineChars="100" w:firstLine="210"/>
                              <w:rPr>
                                <w:sz w:val="21"/>
                                <w:szCs w:val="21"/>
                              </w:rPr>
                            </w:pPr>
                          </w:p>
                          <w:p w:rsidR="00B3702F" w:rsidRDefault="00B3702F" w:rsidP="00475E28">
                            <w:pPr>
                              <w:pStyle w:val="Web"/>
                              <w:spacing w:before="0" w:beforeAutospacing="0" w:after="0" w:afterAutospacing="0" w:line="0" w:lineRule="atLeast"/>
                              <w:ind w:firstLineChars="100" w:firstLine="210"/>
                              <w:rPr>
                                <w:sz w:val="21"/>
                                <w:szCs w:val="21"/>
                              </w:rPr>
                            </w:pPr>
                          </w:p>
                          <w:p w:rsidR="00DE41E9" w:rsidRPr="002A7D5C" w:rsidRDefault="00DE41E9" w:rsidP="001C3C2E">
                            <w:pPr>
                              <w:pStyle w:val="Web"/>
                              <w:spacing w:before="0" w:beforeAutospacing="0" w:after="0" w:afterAutospacing="0" w:line="0" w:lineRule="atLeas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15pt;margin-top:18pt;width:546pt;height:11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" fillcolor="white [3201]" strokecolor="white [3212]" strokeweight=".5pt">
                <v:textbox>
                  <w:txbxContent>
                    <w:p w:rsidR="007519FC" w:rsidRDefault="00E557D4" w:rsidP="007519FC">
                      <w:pPr>
                        <w:pStyle w:val="Web"/>
                        <w:spacing w:before="0" w:beforeAutospacing="0" w:after="0" w:afterAutospacing="0" w:line="0" w:lineRule="atLeast"/>
                        <w:ind w:firstLineChars="100" w:firstLine="210"/>
                        <w:rPr>
                          <w:sz w:val="21"/>
                          <w:szCs w:val="21"/>
                        </w:rPr>
                      </w:pPr>
                      <w:r>
                        <w:rPr>
                          <w:rFonts w:hint="eastAsia"/>
                          <w:sz w:val="21"/>
                          <w:szCs w:val="21"/>
                        </w:rPr>
                        <w:t>ヨーロッパ</w:t>
                      </w:r>
                      <w:r>
                        <w:rPr>
                          <w:sz w:val="21"/>
                          <w:szCs w:val="21"/>
                        </w:rPr>
                        <w:t>の</w:t>
                      </w:r>
                      <w:r w:rsidR="00852898">
                        <w:rPr>
                          <w:rFonts w:hint="eastAsia"/>
                          <w:sz w:val="21"/>
                          <w:szCs w:val="21"/>
                        </w:rPr>
                        <w:t>伝統と</w:t>
                      </w:r>
                      <w:r w:rsidR="005B5678">
                        <w:rPr>
                          <w:rFonts w:hint="eastAsia"/>
                          <w:sz w:val="21"/>
                          <w:szCs w:val="21"/>
                        </w:rPr>
                        <w:t>文化、</w:t>
                      </w:r>
                      <w:r w:rsidR="002F037E">
                        <w:rPr>
                          <w:rFonts w:hint="eastAsia"/>
                          <w:sz w:val="21"/>
                          <w:szCs w:val="21"/>
                        </w:rPr>
                        <w:t>ファッション</w:t>
                      </w:r>
                      <w:r>
                        <w:rPr>
                          <w:rFonts w:hint="eastAsia"/>
                          <w:sz w:val="21"/>
                          <w:szCs w:val="21"/>
                        </w:rPr>
                        <w:t>やデザイン</w:t>
                      </w:r>
                      <w:r>
                        <w:rPr>
                          <w:sz w:val="21"/>
                          <w:szCs w:val="21"/>
                        </w:rPr>
                        <w:t>、食</w:t>
                      </w:r>
                      <w:r w:rsidR="002F037E">
                        <w:rPr>
                          <w:sz w:val="21"/>
                          <w:szCs w:val="21"/>
                        </w:rPr>
                        <w:t>の</w:t>
                      </w:r>
                      <w:r>
                        <w:rPr>
                          <w:rFonts w:hint="eastAsia"/>
                          <w:sz w:val="21"/>
                          <w:szCs w:val="21"/>
                        </w:rPr>
                        <w:t>トレンド</w:t>
                      </w:r>
                      <w:r w:rsidR="00852898">
                        <w:rPr>
                          <w:rFonts w:hint="eastAsia"/>
                          <w:sz w:val="21"/>
                          <w:szCs w:val="21"/>
                        </w:rPr>
                        <w:t>発信</w:t>
                      </w:r>
                      <w:r w:rsidR="00852898">
                        <w:rPr>
                          <w:sz w:val="21"/>
                          <w:szCs w:val="21"/>
                        </w:rPr>
                        <w:t>地と</w:t>
                      </w:r>
                      <w:r w:rsidR="00852898">
                        <w:rPr>
                          <w:rFonts w:hint="eastAsia"/>
                          <w:sz w:val="21"/>
                          <w:szCs w:val="21"/>
                        </w:rPr>
                        <w:t>して注目</w:t>
                      </w:r>
                      <w:r>
                        <w:rPr>
                          <w:sz w:val="21"/>
                          <w:szCs w:val="21"/>
                        </w:rPr>
                        <w:t>され</w:t>
                      </w:r>
                      <w:r>
                        <w:rPr>
                          <w:rFonts w:hint="eastAsia"/>
                          <w:sz w:val="21"/>
                          <w:szCs w:val="21"/>
                        </w:rPr>
                        <w:t>続ける</w:t>
                      </w:r>
                      <w:r w:rsidR="00852898">
                        <w:rPr>
                          <w:sz w:val="21"/>
                          <w:szCs w:val="21"/>
                        </w:rPr>
                        <w:t>フランス。</w:t>
                      </w:r>
                      <w:r w:rsidR="004C3E8C">
                        <w:rPr>
                          <w:rFonts w:hint="eastAsia"/>
                          <w:sz w:val="21"/>
                          <w:szCs w:val="21"/>
                        </w:rPr>
                        <w:t>近年は投資先進国</w:t>
                      </w:r>
                      <w:r w:rsidR="004C3E8C">
                        <w:rPr>
                          <w:sz w:val="21"/>
                          <w:szCs w:val="21"/>
                        </w:rPr>
                        <w:t>として</w:t>
                      </w:r>
                      <w:r w:rsidR="004C3E8C">
                        <w:rPr>
                          <w:rFonts w:hint="eastAsia"/>
                          <w:sz w:val="21"/>
                          <w:szCs w:val="21"/>
                        </w:rPr>
                        <w:t>、</w:t>
                      </w:r>
                      <w:r>
                        <w:rPr>
                          <w:rFonts w:hint="eastAsia"/>
                          <w:sz w:val="21"/>
                          <w:szCs w:val="21"/>
                        </w:rPr>
                        <w:t>外資優遇措置、労働法の大幅な柔軟化など</w:t>
                      </w:r>
                      <w:r w:rsidR="00014995">
                        <w:rPr>
                          <w:rFonts w:hint="eastAsia"/>
                          <w:sz w:val="21"/>
                          <w:szCs w:val="21"/>
                        </w:rPr>
                        <w:t>規制緩和策を推進</w:t>
                      </w:r>
                      <w:r w:rsidR="00014995">
                        <w:rPr>
                          <w:sz w:val="21"/>
                          <w:szCs w:val="21"/>
                        </w:rPr>
                        <w:t>しており、</w:t>
                      </w:r>
                      <w:r w:rsidR="004C3E8C">
                        <w:rPr>
                          <w:rFonts w:hint="eastAsia"/>
                          <w:sz w:val="21"/>
                          <w:szCs w:val="21"/>
                        </w:rPr>
                        <w:t>進出日系企業</w:t>
                      </w:r>
                      <w:r>
                        <w:rPr>
                          <w:rFonts w:hint="eastAsia"/>
                          <w:sz w:val="21"/>
                          <w:szCs w:val="21"/>
                        </w:rPr>
                        <w:t>数は自動車関連</w:t>
                      </w:r>
                      <w:r>
                        <w:rPr>
                          <w:sz w:val="21"/>
                          <w:szCs w:val="21"/>
                        </w:rPr>
                        <w:t>やIT</w:t>
                      </w:r>
                      <w:r>
                        <w:rPr>
                          <w:rFonts w:hint="eastAsia"/>
                          <w:sz w:val="21"/>
                          <w:szCs w:val="21"/>
                        </w:rPr>
                        <w:t>分野</w:t>
                      </w:r>
                      <w:r>
                        <w:rPr>
                          <w:sz w:val="21"/>
                          <w:szCs w:val="21"/>
                        </w:rPr>
                        <w:t>を中心に</w:t>
                      </w:r>
                      <w:r w:rsidRPr="00EE2B2B">
                        <w:rPr>
                          <w:rFonts w:hint="eastAsia"/>
                          <w:sz w:val="21"/>
                          <w:szCs w:val="21"/>
                        </w:rPr>
                        <w:t>500</w:t>
                      </w:r>
                      <w:r w:rsidR="004C3E8C" w:rsidRPr="004C3E8C">
                        <w:rPr>
                          <w:sz w:val="21"/>
                          <w:szCs w:val="21"/>
                        </w:rPr>
                        <w:t>社</w:t>
                      </w:r>
                      <w:r w:rsidR="00EE2B2B">
                        <w:rPr>
                          <w:rFonts w:hint="eastAsia"/>
                          <w:sz w:val="21"/>
                          <w:szCs w:val="21"/>
                        </w:rPr>
                        <w:t>、</w:t>
                      </w:r>
                      <w:r w:rsidR="00EE2B2B">
                        <w:rPr>
                          <w:sz w:val="21"/>
                          <w:szCs w:val="21"/>
                        </w:rPr>
                        <w:t>また</w:t>
                      </w:r>
                      <w:r w:rsidR="004C3E8C" w:rsidRPr="004C3E8C">
                        <w:rPr>
                          <w:sz w:val="21"/>
                          <w:szCs w:val="21"/>
                        </w:rPr>
                        <w:t>現地拠点</w:t>
                      </w:r>
                      <w:r>
                        <w:rPr>
                          <w:rFonts w:hint="eastAsia"/>
                          <w:sz w:val="21"/>
                          <w:szCs w:val="21"/>
                        </w:rPr>
                        <w:t>数</w:t>
                      </w:r>
                      <w:r w:rsidR="00014995">
                        <w:rPr>
                          <w:sz w:val="21"/>
                          <w:szCs w:val="21"/>
                        </w:rPr>
                        <w:t>は</w:t>
                      </w:r>
                      <w:r w:rsidR="00014995">
                        <w:rPr>
                          <w:rFonts w:hint="eastAsia"/>
                          <w:sz w:val="21"/>
                          <w:szCs w:val="21"/>
                        </w:rPr>
                        <w:t>800以上</w:t>
                      </w:r>
                      <w:r w:rsidR="004C3E8C">
                        <w:rPr>
                          <w:rFonts w:hint="eastAsia"/>
                          <w:sz w:val="21"/>
                          <w:szCs w:val="21"/>
                        </w:rPr>
                        <w:t>と</w:t>
                      </w:r>
                      <w:r w:rsidR="00EE2B2B">
                        <w:rPr>
                          <w:rFonts w:hint="eastAsia"/>
                          <w:sz w:val="21"/>
                          <w:szCs w:val="21"/>
                        </w:rPr>
                        <w:t>着実</w:t>
                      </w:r>
                      <w:r w:rsidR="00EE2B2B">
                        <w:rPr>
                          <w:sz w:val="21"/>
                          <w:szCs w:val="21"/>
                        </w:rPr>
                        <w:t>に</w:t>
                      </w:r>
                      <w:r w:rsidR="00EE2B2B">
                        <w:rPr>
                          <w:rFonts w:hint="eastAsia"/>
                          <w:sz w:val="21"/>
                          <w:szCs w:val="21"/>
                        </w:rPr>
                        <w:t>増え</w:t>
                      </w:r>
                      <w:r>
                        <w:rPr>
                          <w:rFonts w:hint="eastAsia"/>
                          <w:sz w:val="21"/>
                          <w:szCs w:val="21"/>
                        </w:rPr>
                        <w:t>ています</w:t>
                      </w:r>
                      <w:r>
                        <w:rPr>
                          <w:sz w:val="21"/>
                          <w:szCs w:val="21"/>
                        </w:rPr>
                        <w:t>。</w:t>
                      </w:r>
                    </w:p>
                    <w:p w:rsidR="00014995" w:rsidRDefault="00014995" w:rsidP="007519FC">
                      <w:pPr>
                        <w:pStyle w:val="Web"/>
                        <w:spacing w:before="0" w:beforeAutospacing="0" w:after="0" w:afterAutospacing="0" w:line="0" w:lineRule="atLeast"/>
                        <w:ind w:firstLineChars="100" w:firstLine="210"/>
                        <w:rPr>
                          <w:sz w:val="21"/>
                          <w:szCs w:val="21"/>
                        </w:rPr>
                      </w:pPr>
                      <w:r>
                        <w:rPr>
                          <w:rFonts w:hint="eastAsia"/>
                          <w:sz w:val="21"/>
                          <w:szCs w:val="21"/>
                        </w:rPr>
                        <w:t>英国</w:t>
                      </w:r>
                      <w:r>
                        <w:rPr>
                          <w:sz w:val="21"/>
                          <w:szCs w:val="21"/>
                        </w:rPr>
                        <w:t>が</w:t>
                      </w:r>
                      <w:r>
                        <w:rPr>
                          <w:rFonts w:hint="eastAsia"/>
                          <w:sz w:val="21"/>
                          <w:szCs w:val="21"/>
                        </w:rPr>
                        <w:t>3月</w:t>
                      </w:r>
                      <w:r w:rsidR="00EE2B2B">
                        <w:rPr>
                          <w:rFonts w:hint="eastAsia"/>
                          <w:sz w:val="21"/>
                          <w:szCs w:val="21"/>
                        </w:rPr>
                        <w:t>29</w:t>
                      </w:r>
                      <w:r w:rsidR="00EE2B2B">
                        <w:rPr>
                          <w:sz w:val="21"/>
                          <w:szCs w:val="21"/>
                        </w:rPr>
                        <w:t>日</w:t>
                      </w:r>
                      <w:r>
                        <w:rPr>
                          <w:sz w:val="21"/>
                          <w:szCs w:val="21"/>
                        </w:rPr>
                        <w:t>までに</w:t>
                      </w:r>
                      <w:r>
                        <w:rPr>
                          <w:rFonts w:hint="eastAsia"/>
                          <w:sz w:val="21"/>
                          <w:szCs w:val="21"/>
                        </w:rPr>
                        <w:t>EU離脱</w:t>
                      </w:r>
                      <w:r>
                        <w:rPr>
                          <w:sz w:val="21"/>
                          <w:szCs w:val="21"/>
                        </w:rPr>
                        <w:t>協定</w:t>
                      </w:r>
                      <w:r w:rsidR="00EE2B2B">
                        <w:rPr>
                          <w:sz w:val="21"/>
                          <w:szCs w:val="21"/>
                        </w:rPr>
                        <w:t>に合意できな</w:t>
                      </w:r>
                      <w:r w:rsidR="00EE2B2B">
                        <w:rPr>
                          <w:rFonts w:hint="eastAsia"/>
                          <w:sz w:val="21"/>
                          <w:szCs w:val="21"/>
                        </w:rPr>
                        <w:t>ければ、</w:t>
                      </w:r>
                      <w:r>
                        <w:rPr>
                          <w:sz w:val="21"/>
                          <w:szCs w:val="21"/>
                        </w:rPr>
                        <w:t>移行期間なき</w:t>
                      </w:r>
                      <w:r>
                        <w:rPr>
                          <w:rFonts w:hint="eastAsia"/>
                          <w:sz w:val="21"/>
                          <w:szCs w:val="21"/>
                        </w:rPr>
                        <w:t>EU離脱</w:t>
                      </w:r>
                      <w:r w:rsidR="00EE2B2B">
                        <w:rPr>
                          <w:rFonts w:hint="eastAsia"/>
                          <w:sz w:val="21"/>
                          <w:szCs w:val="21"/>
                        </w:rPr>
                        <w:t>による</w:t>
                      </w:r>
                      <w:r>
                        <w:rPr>
                          <w:sz w:val="21"/>
                          <w:szCs w:val="21"/>
                        </w:rPr>
                        <w:t>影響が図り知れません</w:t>
                      </w:r>
                      <w:r>
                        <w:rPr>
                          <w:rFonts w:hint="eastAsia"/>
                          <w:sz w:val="21"/>
                          <w:szCs w:val="21"/>
                        </w:rPr>
                        <w:t>。</w:t>
                      </w:r>
                    </w:p>
                    <w:p w:rsidR="00E01E21" w:rsidRDefault="00014995" w:rsidP="007519FC">
                      <w:pPr>
                        <w:pStyle w:val="Web"/>
                        <w:spacing w:before="0" w:beforeAutospacing="0" w:after="0" w:afterAutospacing="0" w:line="0" w:lineRule="atLeast"/>
                        <w:ind w:firstLineChars="100" w:firstLine="210"/>
                        <w:rPr>
                          <w:sz w:val="21"/>
                          <w:szCs w:val="21"/>
                        </w:rPr>
                      </w:pPr>
                      <w:r>
                        <w:rPr>
                          <w:rFonts w:hint="eastAsia"/>
                          <w:sz w:val="21"/>
                          <w:szCs w:val="21"/>
                        </w:rPr>
                        <w:t>こうした</w:t>
                      </w:r>
                      <w:r>
                        <w:rPr>
                          <w:sz w:val="21"/>
                          <w:szCs w:val="21"/>
                        </w:rPr>
                        <w:t>中、</w:t>
                      </w:r>
                      <w:r w:rsidR="00235F0F">
                        <w:rPr>
                          <w:rFonts w:hint="eastAsia"/>
                          <w:sz w:val="21"/>
                          <w:szCs w:val="21"/>
                        </w:rPr>
                        <w:t>ジェトロ</w:t>
                      </w:r>
                      <w:r w:rsidR="00235F0F">
                        <w:rPr>
                          <w:sz w:val="21"/>
                          <w:szCs w:val="21"/>
                        </w:rPr>
                        <w:t>・</w:t>
                      </w:r>
                      <w:r w:rsidR="00AF4DED">
                        <w:rPr>
                          <w:rFonts w:hint="eastAsia"/>
                          <w:sz w:val="21"/>
                          <w:szCs w:val="21"/>
                        </w:rPr>
                        <w:t>パリ事務所</w:t>
                      </w:r>
                      <w:r w:rsidR="00280051">
                        <w:rPr>
                          <w:rFonts w:hint="eastAsia"/>
                          <w:sz w:val="21"/>
                          <w:szCs w:val="21"/>
                        </w:rPr>
                        <w:t>長</w:t>
                      </w:r>
                      <w:r w:rsidR="00235F0F" w:rsidRPr="00235F0F">
                        <w:rPr>
                          <w:rFonts w:hint="eastAsia"/>
                          <w:sz w:val="21"/>
                          <w:szCs w:val="21"/>
                        </w:rPr>
                        <w:t>が</w:t>
                      </w:r>
                      <w:r>
                        <w:rPr>
                          <w:rFonts w:hint="eastAsia"/>
                          <w:sz w:val="21"/>
                          <w:szCs w:val="21"/>
                        </w:rPr>
                        <w:t>一時帰国</w:t>
                      </w:r>
                      <w:r>
                        <w:rPr>
                          <w:sz w:val="21"/>
                          <w:szCs w:val="21"/>
                        </w:rPr>
                        <w:t>し、</w:t>
                      </w:r>
                      <w:r w:rsidR="00F90B23">
                        <w:rPr>
                          <w:rFonts w:hint="eastAsia"/>
                          <w:sz w:val="21"/>
                          <w:szCs w:val="21"/>
                        </w:rPr>
                        <w:t>最新</w:t>
                      </w:r>
                      <w:r w:rsidR="00E557D4">
                        <w:rPr>
                          <w:rFonts w:hint="eastAsia"/>
                          <w:sz w:val="21"/>
                          <w:szCs w:val="21"/>
                        </w:rPr>
                        <w:t>の</w:t>
                      </w:r>
                      <w:r w:rsidR="002F037E">
                        <w:rPr>
                          <w:sz w:val="21"/>
                          <w:szCs w:val="21"/>
                        </w:rPr>
                        <w:t>経済</w:t>
                      </w:r>
                      <w:r w:rsidR="00E557D4">
                        <w:rPr>
                          <w:rFonts w:hint="eastAsia"/>
                          <w:sz w:val="21"/>
                          <w:szCs w:val="21"/>
                        </w:rPr>
                        <w:t>概況</w:t>
                      </w:r>
                      <w:r w:rsidR="00F90B23">
                        <w:rPr>
                          <w:sz w:val="21"/>
                          <w:szCs w:val="21"/>
                        </w:rPr>
                        <w:t>、</w:t>
                      </w:r>
                      <w:r w:rsidR="00E557D4">
                        <w:rPr>
                          <w:rFonts w:hint="eastAsia"/>
                          <w:sz w:val="21"/>
                          <w:szCs w:val="21"/>
                        </w:rPr>
                        <w:t>フ</w:t>
                      </w:r>
                      <w:r w:rsidR="00AF4DED" w:rsidRPr="00AF4DED">
                        <w:rPr>
                          <w:rFonts w:hint="eastAsia"/>
                          <w:sz w:val="21"/>
                          <w:szCs w:val="21"/>
                        </w:rPr>
                        <w:t>ランスからみたブレグジット</w:t>
                      </w:r>
                      <w:r w:rsidR="00E557D4">
                        <w:rPr>
                          <w:rFonts w:hint="eastAsia"/>
                          <w:sz w:val="21"/>
                          <w:szCs w:val="21"/>
                        </w:rPr>
                        <w:t>の</w:t>
                      </w:r>
                      <w:r w:rsidR="005A77B3">
                        <w:rPr>
                          <w:sz w:val="21"/>
                          <w:szCs w:val="21"/>
                        </w:rPr>
                        <w:t>動向</w:t>
                      </w:r>
                      <w:r w:rsidR="00AF4DED">
                        <w:rPr>
                          <w:rFonts w:hint="eastAsia"/>
                          <w:sz w:val="21"/>
                          <w:szCs w:val="21"/>
                        </w:rPr>
                        <w:t>、</w:t>
                      </w:r>
                      <w:r w:rsidR="00EE2B2B">
                        <w:rPr>
                          <w:rFonts w:hint="eastAsia"/>
                          <w:sz w:val="21"/>
                          <w:szCs w:val="21"/>
                        </w:rPr>
                        <w:t>日系企業への</w:t>
                      </w:r>
                      <w:r w:rsidR="00EE2B2B">
                        <w:rPr>
                          <w:sz w:val="21"/>
                          <w:szCs w:val="21"/>
                        </w:rPr>
                        <w:t>影響、</w:t>
                      </w:r>
                      <w:r w:rsidR="00AF4DED" w:rsidRPr="00AF4DED">
                        <w:rPr>
                          <w:rFonts w:hint="eastAsia"/>
                          <w:sz w:val="21"/>
                          <w:szCs w:val="21"/>
                        </w:rPr>
                        <w:t>フランス版インダストリー</w:t>
                      </w:r>
                      <w:r w:rsidR="00AF4DED" w:rsidRPr="00AF4DED">
                        <w:rPr>
                          <w:sz w:val="21"/>
                          <w:szCs w:val="21"/>
                        </w:rPr>
                        <w:t>4.0</w:t>
                      </w:r>
                      <w:r w:rsidR="00F90B23">
                        <w:rPr>
                          <w:rFonts w:hint="eastAsia"/>
                          <w:sz w:val="21"/>
                          <w:szCs w:val="21"/>
                        </w:rPr>
                        <w:t>や</w:t>
                      </w:r>
                      <w:r w:rsidR="00AF4DED" w:rsidRPr="00AF4DED">
                        <w:rPr>
                          <w:rFonts w:hint="eastAsia"/>
                          <w:sz w:val="21"/>
                          <w:szCs w:val="21"/>
                        </w:rPr>
                        <w:t>スタートアップ</w:t>
                      </w:r>
                      <w:r w:rsidR="00EE2B2B">
                        <w:rPr>
                          <w:rFonts w:hint="eastAsia"/>
                          <w:sz w:val="21"/>
                          <w:szCs w:val="21"/>
                        </w:rPr>
                        <w:t>支援などイノベーションに</w:t>
                      </w:r>
                      <w:r w:rsidR="00EE2B2B">
                        <w:rPr>
                          <w:sz w:val="21"/>
                          <w:szCs w:val="21"/>
                        </w:rPr>
                        <w:t>関する</w:t>
                      </w:r>
                      <w:r>
                        <w:rPr>
                          <w:sz w:val="21"/>
                          <w:szCs w:val="21"/>
                        </w:rPr>
                        <w:t>先進</w:t>
                      </w:r>
                      <w:r>
                        <w:rPr>
                          <w:rFonts w:hint="eastAsia"/>
                          <w:sz w:val="21"/>
                          <w:szCs w:val="21"/>
                        </w:rPr>
                        <w:t>事例</w:t>
                      </w:r>
                      <w:r w:rsidR="00E557D4">
                        <w:rPr>
                          <w:rFonts w:hint="eastAsia"/>
                          <w:sz w:val="21"/>
                          <w:szCs w:val="21"/>
                        </w:rPr>
                        <w:t>など</w:t>
                      </w:r>
                      <w:r w:rsidR="008F3D70">
                        <w:rPr>
                          <w:rFonts w:hint="eastAsia"/>
                          <w:sz w:val="21"/>
                          <w:szCs w:val="21"/>
                        </w:rPr>
                        <w:t>に</w:t>
                      </w:r>
                      <w:r w:rsidR="00E557D4">
                        <w:rPr>
                          <w:sz w:val="21"/>
                          <w:szCs w:val="21"/>
                        </w:rPr>
                        <w:t>ついて</w:t>
                      </w:r>
                      <w:r w:rsidR="00E557D4">
                        <w:rPr>
                          <w:rFonts w:hint="eastAsia"/>
                          <w:sz w:val="21"/>
                          <w:szCs w:val="21"/>
                        </w:rPr>
                        <w:t>解説</w:t>
                      </w:r>
                      <w:r w:rsidR="008F3D70">
                        <w:rPr>
                          <w:sz w:val="21"/>
                          <w:szCs w:val="21"/>
                        </w:rPr>
                        <w:t>します。</w:t>
                      </w:r>
                      <w:r w:rsidR="00E557D4">
                        <w:rPr>
                          <w:rFonts w:hint="eastAsia"/>
                          <w:sz w:val="21"/>
                          <w:szCs w:val="21"/>
                        </w:rPr>
                        <w:t>また、EUの</w:t>
                      </w:r>
                      <w:r>
                        <w:rPr>
                          <w:sz w:val="21"/>
                          <w:szCs w:val="21"/>
                        </w:rPr>
                        <w:t>ハブ拠点としての</w:t>
                      </w:r>
                      <w:r w:rsidR="00E557D4">
                        <w:rPr>
                          <w:sz w:val="21"/>
                          <w:szCs w:val="21"/>
                        </w:rPr>
                        <w:t>優位性、</w:t>
                      </w:r>
                      <w:r w:rsidR="00EE2B2B">
                        <w:rPr>
                          <w:rFonts w:hint="eastAsia"/>
                          <w:sz w:val="21"/>
                          <w:szCs w:val="21"/>
                        </w:rPr>
                        <w:t>フランス</w:t>
                      </w:r>
                      <w:r w:rsidR="00E557D4">
                        <w:rPr>
                          <w:rFonts w:hint="eastAsia"/>
                          <w:sz w:val="21"/>
                          <w:szCs w:val="21"/>
                        </w:rPr>
                        <w:t>独特な商慣習</w:t>
                      </w:r>
                      <w:r>
                        <w:rPr>
                          <w:rFonts w:hint="eastAsia"/>
                          <w:sz w:val="21"/>
                          <w:szCs w:val="21"/>
                        </w:rPr>
                        <w:t>・</w:t>
                      </w:r>
                      <w:r>
                        <w:rPr>
                          <w:sz w:val="21"/>
                          <w:szCs w:val="21"/>
                        </w:rPr>
                        <w:t>法規制</w:t>
                      </w:r>
                      <w:r w:rsidR="00E557D4">
                        <w:rPr>
                          <w:sz w:val="21"/>
                          <w:szCs w:val="21"/>
                        </w:rPr>
                        <w:t>、</w:t>
                      </w:r>
                      <w:r w:rsidR="00EE2B2B">
                        <w:rPr>
                          <w:rFonts w:hint="eastAsia"/>
                          <w:sz w:val="21"/>
                          <w:szCs w:val="21"/>
                        </w:rPr>
                        <w:t>ミレニアル</w:t>
                      </w:r>
                      <w:r w:rsidR="00EE2B2B">
                        <w:rPr>
                          <w:sz w:val="21"/>
                          <w:szCs w:val="21"/>
                        </w:rPr>
                        <w:t>世代の食文化</w:t>
                      </w:r>
                      <w:r w:rsidR="00EE2B2B">
                        <w:rPr>
                          <w:rFonts w:hint="eastAsia"/>
                          <w:sz w:val="21"/>
                          <w:szCs w:val="21"/>
                        </w:rPr>
                        <w:t>・</w:t>
                      </w:r>
                      <w:r w:rsidR="00E557D4">
                        <w:rPr>
                          <w:rFonts w:hint="eastAsia"/>
                          <w:sz w:val="21"/>
                          <w:szCs w:val="21"/>
                        </w:rPr>
                        <w:t>和食</w:t>
                      </w:r>
                      <w:r>
                        <w:rPr>
                          <w:rFonts w:hint="eastAsia"/>
                          <w:sz w:val="21"/>
                          <w:szCs w:val="21"/>
                        </w:rPr>
                        <w:t>ブーム</w:t>
                      </w:r>
                      <w:r>
                        <w:rPr>
                          <w:sz w:val="21"/>
                          <w:szCs w:val="21"/>
                        </w:rPr>
                        <w:t>の実態</w:t>
                      </w:r>
                      <w:r>
                        <w:rPr>
                          <w:rFonts w:hint="eastAsia"/>
                          <w:sz w:val="21"/>
                          <w:szCs w:val="21"/>
                        </w:rPr>
                        <w:t>など欧州</w:t>
                      </w:r>
                      <w:r w:rsidR="00E557D4">
                        <w:rPr>
                          <w:rFonts w:hint="eastAsia"/>
                          <w:sz w:val="21"/>
                          <w:szCs w:val="21"/>
                        </w:rPr>
                        <w:t>市場</w:t>
                      </w:r>
                      <w:r w:rsidR="002F037E">
                        <w:rPr>
                          <w:rFonts w:hint="eastAsia"/>
                          <w:sz w:val="21"/>
                          <w:szCs w:val="21"/>
                        </w:rPr>
                        <w:t>の</w:t>
                      </w:r>
                      <w:r w:rsidR="00E01E21">
                        <w:rPr>
                          <w:rFonts w:hint="eastAsia"/>
                          <w:sz w:val="21"/>
                          <w:szCs w:val="21"/>
                        </w:rPr>
                        <w:t>販路開拓、</w:t>
                      </w:r>
                      <w:r w:rsidR="00EE2B2B">
                        <w:rPr>
                          <w:rFonts w:hint="eastAsia"/>
                          <w:sz w:val="21"/>
                          <w:szCs w:val="21"/>
                        </w:rPr>
                        <w:t>フランス</w:t>
                      </w:r>
                      <w:r w:rsidR="00E01E21">
                        <w:rPr>
                          <w:rFonts w:hint="eastAsia"/>
                          <w:sz w:val="21"/>
                          <w:szCs w:val="21"/>
                        </w:rPr>
                        <w:t>進出にご関心のある方は、最新情報を得る絶好の機会ですので、是非</w:t>
                      </w:r>
                      <w:r w:rsidR="00E01E21" w:rsidRPr="00E01E21">
                        <w:rPr>
                          <w:rFonts w:hint="eastAsia"/>
                          <w:sz w:val="21"/>
                          <w:szCs w:val="21"/>
                        </w:rPr>
                        <w:t>ご参加ください。</w:t>
                      </w:r>
                    </w:p>
                    <w:p w:rsidR="00B3702F" w:rsidRPr="00014995" w:rsidRDefault="00B3702F" w:rsidP="00014995">
                      <w:pPr>
                        <w:pStyle w:val="Web"/>
                        <w:spacing w:before="0" w:beforeAutospacing="0" w:after="0" w:afterAutospacing="0" w:line="0" w:lineRule="atLeast"/>
                        <w:rPr>
                          <w:sz w:val="21"/>
                          <w:szCs w:val="21"/>
                        </w:rPr>
                      </w:pPr>
                    </w:p>
                    <w:p w:rsidR="00B3702F" w:rsidRDefault="00B3702F" w:rsidP="00475E28">
                      <w:pPr>
                        <w:pStyle w:val="Web"/>
                        <w:spacing w:before="0" w:beforeAutospacing="0" w:after="0" w:afterAutospacing="0" w:line="0" w:lineRule="atLeast"/>
                        <w:ind w:firstLineChars="100" w:firstLine="210"/>
                        <w:rPr>
                          <w:sz w:val="21"/>
                          <w:szCs w:val="21"/>
                        </w:rPr>
                      </w:pPr>
                    </w:p>
                    <w:p w:rsidR="00B3702F" w:rsidRDefault="00B3702F" w:rsidP="00475E28">
                      <w:pPr>
                        <w:pStyle w:val="Web"/>
                        <w:spacing w:before="0" w:beforeAutospacing="0" w:after="0" w:afterAutospacing="0" w:line="0" w:lineRule="atLeast"/>
                        <w:ind w:firstLineChars="100" w:firstLine="210"/>
                        <w:rPr>
                          <w:sz w:val="21"/>
                          <w:szCs w:val="21"/>
                        </w:rPr>
                      </w:pPr>
                    </w:p>
                    <w:p w:rsidR="00DE41E9" w:rsidRPr="002A7D5C" w:rsidRDefault="00DE41E9" w:rsidP="001C3C2E">
                      <w:pPr>
                        <w:pStyle w:val="Web"/>
                        <w:spacing w:before="0" w:beforeAutospacing="0" w:after="0" w:afterAutospacing="0" w:line="0" w:lineRule="atLeast"/>
                        <w:rPr>
                          <w:sz w:val="21"/>
                          <w:szCs w:val="21"/>
                        </w:rPr>
                      </w:pPr>
                    </w:p>
                  </w:txbxContent>
                </v:textbox>
                <w10:wrap anchorx="margin"/>
              </v:shape>
            </w:pict>
          </mc:Fallback>
        </mc:AlternateContent>
      </w:r>
    </w:p>
    <w:p w:rsidR="00BA4785" w:rsidRDefault="00BA4785">
      <w:pPr>
        <w:rPr>
          <w:noProof/>
        </w:rPr>
      </w:pPr>
    </w:p>
    <w:p w:rsidR="00BA4785" w:rsidRDefault="00BA4785"/>
    <w:p w:rsidR="00BA4785" w:rsidRDefault="00BA4785"/>
    <w:p w:rsidR="005B6467" w:rsidRDefault="005B6467">
      <w:pPr>
        <w:rPr>
          <w:sz w:val="12"/>
          <w:szCs w:val="12"/>
          <w14:textOutline w14:w="34925" w14:cap="rnd" w14:cmpd="sng" w14:algn="ctr">
            <w14:solidFill>
              <w14:schemeClr w14:val="bg1"/>
            </w14:solidFill>
            <w14:prstDash w14:val="solid"/>
            <w14:bevel/>
          </w14:textOutline>
        </w:rPr>
      </w:pPr>
    </w:p>
    <w:p w:rsidR="007E1AEB" w:rsidRDefault="007E1AEB">
      <w:pPr>
        <w:rPr>
          <w:sz w:val="12"/>
          <w:szCs w:val="12"/>
          <w14:textOutline w14:w="34925" w14:cap="rnd" w14:cmpd="sng" w14:algn="ctr">
            <w14:solidFill>
              <w14:schemeClr w14:val="bg1"/>
            </w14:solidFill>
            <w14:prstDash w14:val="solid"/>
            <w14:bevel/>
          </w14:textOutline>
        </w:rPr>
      </w:pPr>
    </w:p>
    <w:p w:rsidR="007E1AEB" w:rsidRDefault="007E1AEB">
      <w:pPr>
        <w:rPr>
          <w:sz w:val="12"/>
          <w:szCs w:val="12"/>
          <w14:textOutline w14:w="34925" w14:cap="rnd" w14:cmpd="sng" w14:algn="ctr">
            <w14:solidFill>
              <w14:schemeClr w14:val="bg1"/>
            </w14:solidFill>
            <w14:prstDash w14:val="solid"/>
            <w14:bevel/>
          </w14:textOutline>
        </w:rPr>
      </w:pPr>
    </w:p>
    <w:p w:rsidR="00DE10B3" w:rsidRDefault="00DE10B3">
      <w:pPr>
        <w:rPr>
          <w:sz w:val="12"/>
          <w:szCs w:val="12"/>
          <w14:textOutline w14:w="34925" w14:cap="rnd" w14:cmpd="sng" w14:algn="ctr">
            <w14:solidFill>
              <w14:schemeClr w14:val="bg1"/>
            </w14:solidFill>
            <w14:prstDash w14:val="solid"/>
            <w14:bevel/>
          </w14:textOutline>
        </w:rPr>
      </w:pPr>
    </w:p>
    <w:tbl>
      <w:tblPr>
        <w:tblStyle w:val="a5"/>
        <w:tblW w:w="10912" w:type="dxa"/>
        <w:tblInd w:w="-5" w:type="dxa"/>
        <w:tblLook w:val="04A0" w:firstRow="1" w:lastRow="0" w:firstColumn="1" w:lastColumn="0" w:noHBand="0" w:noVBand="1"/>
      </w:tblPr>
      <w:tblGrid>
        <w:gridCol w:w="990"/>
        <w:gridCol w:w="4110"/>
        <w:gridCol w:w="993"/>
        <w:gridCol w:w="4819"/>
      </w:tblGrid>
      <w:tr w:rsidR="006F4CC8" w:rsidTr="00BA0AFA">
        <w:trPr>
          <w:trHeight w:val="683"/>
        </w:trPr>
        <w:tc>
          <w:tcPr>
            <w:tcW w:w="99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color w:val="FFFFFF" w:themeColor="background1"/>
                <w:sz w:val="22"/>
              </w:rPr>
            </w:pPr>
            <w:r w:rsidRPr="009E6636">
              <w:rPr>
                <w:rFonts w:ascii="ＭＳ Ｐゴシック" w:eastAsia="ＭＳ Ｐゴシック" w:hAnsi="ＭＳ Ｐゴシック" w:hint="eastAsia"/>
                <w:b/>
                <w:color w:val="FFFFFF" w:themeColor="background1"/>
                <w:sz w:val="22"/>
              </w:rPr>
              <w:t>日　時</w:t>
            </w:r>
          </w:p>
        </w:tc>
        <w:tc>
          <w:tcPr>
            <w:tcW w:w="9922" w:type="dxa"/>
            <w:gridSpan w:val="3"/>
            <w:tcBorders>
              <w:top w:val="single" w:sz="36" w:space="0" w:color="FFFFFF" w:themeColor="background1"/>
              <w:left w:val="double" w:sz="2" w:space="0" w:color="FFFFFF"/>
              <w:right w:val="double" w:sz="2" w:space="0" w:color="FFFFFF"/>
            </w:tcBorders>
            <w:shd w:val="clear" w:color="auto" w:fill="auto"/>
            <w:vAlign w:val="center"/>
          </w:tcPr>
          <w:p w:rsidR="006F4CC8" w:rsidRPr="00B009B3" w:rsidRDefault="00D5426C" w:rsidP="00E5176E">
            <w:pPr>
              <w:spacing w:line="0" w:lineRule="atLeas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2019</w:t>
            </w:r>
            <w:r w:rsidR="007519FC">
              <w:rPr>
                <w:rFonts w:ascii="ＭＳ Ｐゴシック" w:eastAsia="ＭＳ Ｐゴシック" w:hAnsi="ＭＳ Ｐゴシック" w:hint="eastAsia"/>
                <w:b/>
                <w:sz w:val="36"/>
                <w:szCs w:val="36"/>
              </w:rPr>
              <w:t>年</w:t>
            </w:r>
            <w:r>
              <w:rPr>
                <w:rFonts w:ascii="ＭＳ Ｐゴシック" w:eastAsia="ＭＳ Ｐゴシック" w:hAnsi="ＭＳ Ｐゴシック" w:hint="eastAsia"/>
                <w:b/>
                <w:sz w:val="36"/>
                <w:szCs w:val="36"/>
              </w:rPr>
              <w:t>4</w:t>
            </w:r>
            <w:r w:rsidR="006F4CC8" w:rsidRPr="00FD5170">
              <w:rPr>
                <w:rFonts w:ascii="ＭＳ Ｐゴシック" w:eastAsia="ＭＳ Ｐゴシック" w:hAnsi="ＭＳ Ｐゴシック"/>
                <w:b/>
                <w:sz w:val="36"/>
                <w:szCs w:val="36"/>
              </w:rPr>
              <w:t>月</w:t>
            </w:r>
            <w:r>
              <w:rPr>
                <w:rFonts w:ascii="ＭＳ Ｐゴシック" w:eastAsia="ＭＳ Ｐゴシック" w:hAnsi="ＭＳ Ｐゴシック" w:hint="eastAsia"/>
                <w:b/>
                <w:sz w:val="36"/>
                <w:szCs w:val="36"/>
              </w:rPr>
              <w:t>4</w:t>
            </w:r>
            <w:r w:rsidR="006F4CC8">
              <w:rPr>
                <w:rFonts w:ascii="ＭＳ Ｐゴシック" w:eastAsia="ＭＳ Ｐゴシック" w:hAnsi="ＭＳ Ｐゴシック"/>
                <w:b/>
                <w:sz w:val="36"/>
                <w:szCs w:val="36"/>
              </w:rPr>
              <w:t>日（</w:t>
            </w:r>
            <w:r w:rsidR="00F302A2">
              <w:rPr>
                <w:rFonts w:ascii="ＭＳ Ｐゴシック" w:eastAsia="ＭＳ Ｐゴシック" w:hAnsi="ＭＳ Ｐゴシック" w:hint="eastAsia"/>
                <w:b/>
                <w:sz w:val="36"/>
                <w:szCs w:val="36"/>
              </w:rPr>
              <w:t>木</w:t>
            </w:r>
            <w:r w:rsidR="006F4CC8" w:rsidRPr="00FD5170">
              <w:rPr>
                <w:rFonts w:ascii="ＭＳ Ｐゴシック" w:eastAsia="ＭＳ Ｐゴシック" w:hAnsi="ＭＳ Ｐゴシック"/>
                <w:b/>
                <w:sz w:val="36"/>
                <w:szCs w:val="36"/>
              </w:rPr>
              <w:t xml:space="preserve">）　</w:t>
            </w:r>
            <w:r>
              <w:rPr>
                <w:rFonts w:ascii="ＭＳ Ｐゴシック" w:eastAsia="ＭＳ Ｐゴシック" w:hAnsi="ＭＳ Ｐゴシック" w:hint="eastAsia"/>
                <w:b/>
                <w:sz w:val="36"/>
                <w:szCs w:val="36"/>
              </w:rPr>
              <w:t>15</w:t>
            </w:r>
            <w:r w:rsidR="004F536C">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00</w:t>
            </w:r>
            <w:r w:rsidR="003B0229">
              <w:rPr>
                <w:rFonts w:ascii="ＭＳ Ｐゴシック" w:eastAsia="ＭＳ Ｐゴシック" w:hAnsi="ＭＳ Ｐゴシック"/>
                <w:b/>
                <w:sz w:val="36"/>
                <w:szCs w:val="36"/>
              </w:rPr>
              <w:t>～</w:t>
            </w:r>
            <w:r>
              <w:rPr>
                <w:rFonts w:ascii="ＭＳ Ｐゴシック" w:eastAsia="ＭＳ Ｐゴシック" w:hAnsi="ＭＳ Ｐゴシック" w:hint="eastAsia"/>
                <w:b/>
                <w:sz w:val="36"/>
                <w:szCs w:val="36"/>
              </w:rPr>
              <w:t>17</w:t>
            </w:r>
            <w:r w:rsidR="003B0229">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00</w:t>
            </w:r>
            <w:bookmarkStart w:id="0" w:name="_GoBack"/>
            <w:bookmarkEnd w:id="0"/>
            <w:r w:rsidR="003B0229">
              <w:rPr>
                <w:rFonts w:ascii="ＭＳ Ｐゴシック" w:eastAsia="ＭＳ Ｐゴシック" w:hAnsi="ＭＳ Ｐゴシック" w:hint="eastAsia"/>
                <w:b/>
                <w:sz w:val="36"/>
                <w:szCs w:val="36"/>
              </w:rPr>
              <w:t xml:space="preserve">　</w:t>
            </w:r>
            <w:r w:rsidR="006F4CC8" w:rsidRPr="009E6636">
              <w:rPr>
                <w:rFonts w:ascii="ＭＳ Ｐゴシック" w:eastAsia="ＭＳ Ｐゴシック" w:hAnsi="ＭＳ Ｐゴシック"/>
                <w:sz w:val="22"/>
              </w:rPr>
              <w:t>（受付開始</w:t>
            </w:r>
            <w:r w:rsidR="00E5176E">
              <w:rPr>
                <w:rFonts w:ascii="ＭＳ Ｐゴシック" w:eastAsia="ＭＳ Ｐゴシック" w:hAnsi="ＭＳ Ｐゴシック"/>
                <w:sz w:val="22"/>
              </w:rPr>
              <w:t>14</w:t>
            </w:r>
            <w:r w:rsidR="003B0229">
              <w:rPr>
                <w:rFonts w:ascii="ＭＳ Ｐゴシック" w:eastAsia="ＭＳ Ｐゴシック" w:hAnsi="ＭＳ Ｐゴシック" w:hint="eastAsia"/>
                <w:sz w:val="22"/>
              </w:rPr>
              <w:t>：</w:t>
            </w:r>
            <w:r w:rsidR="00E5176E">
              <w:rPr>
                <w:rFonts w:ascii="ＭＳ Ｐゴシック" w:eastAsia="ＭＳ Ｐゴシック" w:hAnsi="ＭＳ Ｐゴシック" w:hint="eastAsia"/>
                <w:sz w:val="22"/>
              </w:rPr>
              <w:t>40</w:t>
            </w:r>
            <w:r w:rsidR="00A945F9">
              <w:rPr>
                <w:rFonts w:ascii="ＭＳ Ｐゴシック" w:eastAsia="ＭＳ Ｐゴシック" w:hAnsi="ＭＳ Ｐゴシック"/>
                <w:sz w:val="22"/>
              </w:rPr>
              <w:t xml:space="preserve"> </w:t>
            </w:r>
            <w:r w:rsidR="006F4CC8" w:rsidRPr="009E6636">
              <w:rPr>
                <w:rFonts w:ascii="ＭＳ Ｐゴシック" w:eastAsia="ＭＳ Ｐゴシック" w:hAnsi="ＭＳ Ｐゴシック"/>
                <w:sz w:val="22"/>
              </w:rPr>
              <w:t>～）</w:t>
            </w:r>
          </w:p>
        </w:tc>
      </w:tr>
      <w:tr w:rsidR="006F4CC8" w:rsidTr="00BA0AFA">
        <w:trPr>
          <w:trHeight w:val="638"/>
        </w:trPr>
        <w:tc>
          <w:tcPr>
            <w:tcW w:w="99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sz w:val="22"/>
              </w:rPr>
            </w:pPr>
            <w:r w:rsidRPr="009E6636">
              <w:rPr>
                <w:rFonts w:ascii="ＭＳ Ｐゴシック" w:eastAsia="ＭＳ Ｐゴシック" w:hAnsi="ＭＳ Ｐゴシック" w:hint="eastAsia"/>
                <w:b/>
                <w:color w:val="FFFFFF" w:themeColor="background1"/>
                <w:sz w:val="22"/>
              </w:rPr>
              <w:t>会　場</w:t>
            </w:r>
          </w:p>
        </w:tc>
        <w:tc>
          <w:tcPr>
            <w:tcW w:w="411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auto"/>
            <w:vAlign w:val="center"/>
          </w:tcPr>
          <w:p w:rsidR="00852898" w:rsidRPr="00852898" w:rsidRDefault="00852898" w:rsidP="00852898">
            <w:pPr>
              <w:spacing w:line="0" w:lineRule="atLeast"/>
              <w:rPr>
                <w:rFonts w:ascii="ＭＳ Ｐゴシック" w:eastAsia="ＭＳ Ｐゴシック" w:hAnsi="ＭＳ Ｐゴシック"/>
                <w:sz w:val="22"/>
              </w:rPr>
            </w:pPr>
            <w:r w:rsidRPr="00852898">
              <w:rPr>
                <w:rFonts w:ascii="ＭＳ Ｐゴシック" w:eastAsia="ＭＳ Ｐゴシック" w:hAnsi="ＭＳ Ｐゴシック" w:hint="eastAsia"/>
                <w:sz w:val="22"/>
              </w:rPr>
              <w:t xml:space="preserve">チサンホテル宇都宮　</w:t>
            </w:r>
            <w:r w:rsidR="00E5176E">
              <w:rPr>
                <w:rFonts w:ascii="ＭＳ Ｐゴシック" w:eastAsia="ＭＳ Ｐゴシック" w:hAnsi="ＭＳ Ｐゴシック"/>
                <w:sz w:val="22"/>
              </w:rPr>
              <w:t>2</w:t>
            </w:r>
            <w:r w:rsidR="00E5176E">
              <w:rPr>
                <w:rFonts w:ascii="ＭＳ Ｐゴシック" w:eastAsia="ＭＳ Ｐゴシック" w:hAnsi="ＭＳ Ｐゴシック" w:hint="eastAsia"/>
                <w:sz w:val="22"/>
              </w:rPr>
              <w:t>階</w:t>
            </w:r>
            <w:r w:rsidRPr="00852898">
              <w:rPr>
                <w:rFonts w:ascii="ＭＳ Ｐゴシック" w:eastAsia="ＭＳ Ｐゴシック" w:hAnsi="ＭＳ Ｐゴシック"/>
                <w:sz w:val="22"/>
              </w:rPr>
              <w:t xml:space="preserve">　会議室「ふじ」</w:t>
            </w:r>
          </w:p>
          <w:p w:rsidR="006F4CC8" w:rsidRPr="009E6636" w:rsidRDefault="00852898" w:rsidP="00852898">
            <w:pPr>
              <w:spacing w:line="0" w:lineRule="atLeast"/>
              <w:rPr>
                <w:rFonts w:ascii="ＭＳ Ｐゴシック" w:eastAsia="ＭＳ Ｐゴシック" w:hAnsi="ＭＳ Ｐゴシック"/>
                <w:sz w:val="22"/>
              </w:rPr>
            </w:pPr>
            <w:r w:rsidRPr="00852898">
              <w:rPr>
                <w:rFonts w:ascii="ＭＳ Ｐゴシック" w:eastAsia="ＭＳ Ｐゴシック" w:hAnsi="ＭＳ Ｐゴシック" w:hint="eastAsia"/>
                <w:sz w:val="22"/>
              </w:rPr>
              <w:t>（宇都宮市駅前通り</w:t>
            </w:r>
            <w:r w:rsidRPr="00852898">
              <w:rPr>
                <w:rFonts w:ascii="ＭＳ Ｐゴシック" w:eastAsia="ＭＳ Ｐゴシック" w:hAnsi="ＭＳ Ｐゴシック"/>
                <w:sz w:val="22"/>
              </w:rPr>
              <w:t>3-2-3）</w:t>
            </w:r>
          </w:p>
        </w:tc>
        <w:tc>
          <w:tcPr>
            <w:tcW w:w="993"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415786" w:rsidRDefault="006F4CC8" w:rsidP="00D3409C">
            <w:pPr>
              <w:spacing w:line="0" w:lineRule="atLeast"/>
              <w:jc w:val="center"/>
              <w:rPr>
                <w:rFonts w:ascii="ＭＳ Ｐゴシック" w:eastAsia="ＭＳ Ｐゴシック" w:hAnsi="ＭＳ Ｐゴシック"/>
                <w:b/>
                <w:color w:val="CC0066"/>
                <w:sz w:val="22"/>
              </w:rPr>
            </w:pPr>
            <w:r w:rsidRPr="009E6636">
              <w:rPr>
                <w:rFonts w:ascii="ＭＳ Ｐゴシック" w:eastAsia="ＭＳ Ｐゴシック" w:hAnsi="ＭＳ Ｐゴシック" w:hint="eastAsia"/>
                <w:b/>
                <w:color w:val="FFFFFF" w:themeColor="background1"/>
                <w:sz w:val="22"/>
              </w:rPr>
              <w:t>主　催</w:t>
            </w:r>
          </w:p>
        </w:tc>
        <w:tc>
          <w:tcPr>
            <w:tcW w:w="4819" w:type="dxa"/>
            <w:tcBorders>
              <w:top w:val="double" w:sz="4" w:space="0" w:color="FFFFFF" w:themeColor="background1"/>
              <w:left w:val="double" w:sz="2" w:space="0" w:color="FFFFFF"/>
              <w:bottom w:val="single" w:sz="36" w:space="0" w:color="FFFFFF" w:themeColor="background1"/>
              <w:right w:val="double" w:sz="2" w:space="0" w:color="FFFFFF"/>
            </w:tcBorders>
            <w:shd w:val="clear" w:color="auto" w:fill="auto"/>
            <w:vAlign w:val="center"/>
          </w:tcPr>
          <w:p w:rsidR="007E1AEB" w:rsidRDefault="006F4CC8" w:rsidP="001C5FC0">
            <w:pPr>
              <w:spacing w:line="0" w:lineRule="atLeast"/>
              <w:jc w:val="left"/>
              <w:rPr>
                <w:rFonts w:ascii="ＭＳ Ｐゴシック" w:eastAsia="ＭＳ Ｐゴシック" w:hAnsi="ＭＳ Ｐゴシック"/>
                <w:sz w:val="22"/>
              </w:rPr>
            </w:pPr>
            <w:r w:rsidRPr="009E6636">
              <w:rPr>
                <w:rFonts w:ascii="ＭＳ Ｐゴシック" w:eastAsia="ＭＳ Ｐゴシック" w:hAnsi="ＭＳ Ｐゴシック" w:hint="eastAsia"/>
                <w:sz w:val="22"/>
              </w:rPr>
              <w:t>ジェトロ栃木貿易情報センター、</w:t>
            </w:r>
          </w:p>
          <w:p w:rsidR="006F4CC8" w:rsidRPr="009E6636" w:rsidRDefault="00604D77" w:rsidP="001C5FC0">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栃木県</w:t>
            </w:r>
          </w:p>
        </w:tc>
      </w:tr>
      <w:tr w:rsidR="006F4CC8" w:rsidRPr="00762356" w:rsidTr="00BA0AFA">
        <w:trPr>
          <w:trHeight w:val="464"/>
        </w:trPr>
        <w:tc>
          <w:tcPr>
            <w:tcW w:w="99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color w:val="FFFFFF" w:themeColor="background1"/>
                <w:sz w:val="22"/>
              </w:rPr>
            </w:pPr>
            <w:r w:rsidRPr="009E6636">
              <w:rPr>
                <w:rFonts w:ascii="ＭＳ Ｐゴシック" w:eastAsia="ＭＳ Ｐゴシック" w:hAnsi="ＭＳ Ｐゴシック" w:hint="eastAsia"/>
                <w:b/>
                <w:color w:val="FFFFFF" w:themeColor="background1"/>
                <w:sz w:val="22"/>
              </w:rPr>
              <w:t>受講料</w:t>
            </w:r>
          </w:p>
        </w:tc>
        <w:tc>
          <w:tcPr>
            <w:tcW w:w="411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auto"/>
            <w:vAlign w:val="center"/>
          </w:tcPr>
          <w:p w:rsidR="006F4CC8" w:rsidRPr="009E6636" w:rsidRDefault="006F4CC8" w:rsidP="00D3409C">
            <w:pPr>
              <w:spacing w:line="0" w:lineRule="atLeast"/>
              <w:rPr>
                <w:rFonts w:ascii="ＭＳ Ｐゴシック" w:eastAsia="ＭＳ Ｐゴシック" w:hAnsi="ＭＳ Ｐゴシック"/>
                <w:sz w:val="22"/>
              </w:rPr>
            </w:pPr>
            <w:r w:rsidRPr="009E6636">
              <w:rPr>
                <w:rFonts w:ascii="ＭＳ Ｐゴシック" w:eastAsia="ＭＳ Ｐゴシック" w:hAnsi="ＭＳ Ｐゴシック" w:hint="eastAsia"/>
                <w:sz w:val="22"/>
              </w:rPr>
              <w:t>無料</w:t>
            </w:r>
          </w:p>
        </w:tc>
        <w:tc>
          <w:tcPr>
            <w:tcW w:w="993"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sz w:val="22"/>
              </w:rPr>
            </w:pPr>
            <w:r w:rsidRPr="009E6636">
              <w:rPr>
                <w:rFonts w:ascii="ＭＳ Ｐゴシック" w:eastAsia="ＭＳ Ｐゴシック" w:hAnsi="ＭＳ Ｐゴシック" w:hint="eastAsia"/>
                <w:b/>
                <w:color w:val="FFFFFF" w:themeColor="background1"/>
                <w:sz w:val="22"/>
              </w:rPr>
              <w:t>後　援</w:t>
            </w:r>
          </w:p>
        </w:tc>
        <w:tc>
          <w:tcPr>
            <w:tcW w:w="4819"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auto"/>
            <w:vAlign w:val="center"/>
          </w:tcPr>
          <w:p w:rsidR="006F4CC8" w:rsidRPr="00E5176E" w:rsidRDefault="005665A6" w:rsidP="005665A6">
            <w:pPr>
              <w:spacing w:line="0" w:lineRule="atLeast"/>
              <w:rPr>
                <w:rFonts w:ascii="ＭＳ Ｐゴシック" w:eastAsia="ＭＳ Ｐゴシック" w:hAnsi="ＭＳ Ｐゴシック"/>
                <w:sz w:val="22"/>
              </w:rPr>
            </w:pPr>
            <w:r w:rsidRPr="00E5176E">
              <w:rPr>
                <w:rFonts w:ascii="ＭＳ Ｐゴシック" w:eastAsia="ＭＳ Ｐゴシック" w:hAnsi="ＭＳ Ｐゴシック" w:hint="eastAsia"/>
                <w:sz w:val="22"/>
              </w:rPr>
              <w:t>商工中金</w:t>
            </w:r>
            <w:r w:rsidRPr="00E5176E">
              <w:rPr>
                <w:rFonts w:ascii="ＭＳ Ｐゴシック" w:eastAsia="ＭＳ Ｐゴシック" w:hAnsi="ＭＳ Ｐゴシック"/>
                <w:sz w:val="22"/>
              </w:rPr>
              <w:t xml:space="preserve"> </w:t>
            </w:r>
            <w:r w:rsidR="00DE41E9" w:rsidRPr="00E5176E">
              <w:rPr>
                <w:rFonts w:ascii="ＭＳ Ｐゴシック" w:eastAsia="ＭＳ Ｐゴシック" w:hAnsi="ＭＳ Ｐゴシック"/>
                <w:sz w:val="22"/>
              </w:rPr>
              <w:t>宇都宮</w:t>
            </w:r>
            <w:r w:rsidR="00DE41E9" w:rsidRPr="00E5176E">
              <w:rPr>
                <w:rFonts w:ascii="ＭＳ Ｐゴシック" w:eastAsia="ＭＳ Ｐゴシック" w:hAnsi="ＭＳ Ｐゴシック" w:hint="eastAsia"/>
                <w:sz w:val="22"/>
              </w:rPr>
              <w:t>支店</w:t>
            </w:r>
            <w:r w:rsidR="00DE41E9" w:rsidRPr="00E5176E">
              <w:rPr>
                <w:rFonts w:ascii="ＭＳ Ｐゴシック" w:eastAsia="ＭＳ Ｐゴシック" w:hAnsi="ＭＳ Ｐゴシック"/>
                <w:sz w:val="22"/>
              </w:rPr>
              <w:t>・足利</w:t>
            </w:r>
            <w:r w:rsidRPr="00E5176E">
              <w:rPr>
                <w:rFonts w:ascii="ＭＳ Ｐゴシック" w:eastAsia="ＭＳ Ｐゴシック" w:hAnsi="ＭＳ Ｐゴシック"/>
                <w:sz w:val="22"/>
              </w:rPr>
              <w:t>支店</w:t>
            </w:r>
          </w:p>
        </w:tc>
      </w:tr>
      <w:tr w:rsidR="006F4CC8" w:rsidTr="00BA0AFA">
        <w:trPr>
          <w:trHeight w:val="495"/>
        </w:trPr>
        <w:tc>
          <w:tcPr>
            <w:tcW w:w="99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color w:val="FFFFFF" w:themeColor="background1"/>
                <w:sz w:val="22"/>
              </w:rPr>
            </w:pPr>
            <w:r w:rsidRPr="009E6636">
              <w:rPr>
                <w:rFonts w:ascii="ＭＳ Ｐゴシック" w:eastAsia="ＭＳ Ｐゴシック" w:hAnsi="ＭＳ Ｐゴシック" w:hint="eastAsia"/>
                <w:b/>
                <w:color w:val="FFFFFF" w:themeColor="background1"/>
                <w:sz w:val="22"/>
              </w:rPr>
              <w:t>定　員</w:t>
            </w:r>
          </w:p>
        </w:tc>
        <w:tc>
          <w:tcPr>
            <w:tcW w:w="4110"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auto"/>
            <w:vAlign w:val="center"/>
          </w:tcPr>
          <w:p w:rsidR="006F4CC8" w:rsidRPr="009E6636" w:rsidRDefault="006F4CC8" w:rsidP="00D3409C">
            <w:pPr>
              <w:spacing w:line="0" w:lineRule="atLeast"/>
              <w:rPr>
                <w:rFonts w:ascii="ＭＳ Ｐゴシック" w:eastAsia="ＭＳ Ｐゴシック" w:hAnsi="ＭＳ Ｐゴシック"/>
                <w:sz w:val="22"/>
              </w:rPr>
            </w:pPr>
            <w:r w:rsidRPr="009E6636">
              <w:rPr>
                <w:rFonts w:ascii="ＭＳ Ｐゴシック" w:eastAsia="ＭＳ Ｐゴシック" w:hAnsi="ＭＳ Ｐゴシック" w:hint="eastAsia"/>
                <w:sz w:val="22"/>
              </w:rPr>
              <w:t>40名（お申込み先着順）</w:t>
            </w:r>
          </w:p>
        </w:tc>
        <w:tc>
          <w:tcPr>
            <w:tcW w:w="993" w:type="dxa"/>
            <w:tcBorders>
              <w:top w:val="single" w:sz="36" w:space="0" w:color="FFFFFF" w:themeColor="background1"/>
              <w:left w:val="double" w:sz="2" w:space="0" w:color="FFFFFF"/>
              <w:bottom w:val="single" w:sz="36" w:space="0" w:color="FFFFFF" w:themeColor="background1"/>
              <w:right w:val="double" w:sz="2" w:space="0" w:color="FFFFFF"/>
            </w:tcBorders>
            <w:shd w:val="clear" w:color="auto" w:fill="0066CC"/>
            <w:vAlign w:val="center"/>
          </w:tcPr>
          <w:p w:rsidR="006F4CC8" w:rsidRPr="009E6636" w:rsidRDefault="006F4CC8" w:rsidP="00D3409C">
            <w:pPr>
              <w:spacing w:line="0" w:lineRule="atLeast"/>
              <w:jc w:val="center"/>
              <w:rPr>
                <w:rFonts w:ascii="ＭＳ Ｐゴシック" w:eastAsia="ＭＳ Ｐゴシック" w:hAnsi="ＭＳ Ｐゴシック"/>
                <w:b/>
                <w:sz w:val="22"/>
              </w:rPr>
            </w:pPr>
            <w:r w:rsidRPr="009E6636">
              <w:rPr>
                <w:rFonts w:ascii="ＭＳ Ｐゴシック" w:eastAsia="ＭＳ Ｐゴシック" w:hAnsi="ＭＳ Ｐゴシック" w:hint="eastAsia"/>
                <w:b/>
                <w:color w:val="FFFFFF" w:themeColor="background1"/>
                <w:sz w:val="22"/>
              </w:rPr>
              <w:t>協　力</w:t>
            </w:r>
          </w:p>
        </w:tc>
        <w:tc>
          <w:tcPr>
            <w:tcW w:w="4819" w:type="dxa"/>
            <w:tcBorders>
              <w:top w:val="single" w:sz="36" w:space="0" w:color="FFFFFF" w:themeColor="background1"/>
              <w:left w:val="double" w:sz="2" w:space="0" w:color="FFFFFF"/>
              <w:bottom w:val="double" w:sz="4" w:space="0" w:color="FFFFFF" w:themeColor="background1"/>
              <w:right w:val="double" w:sz="2" w:space="0" w:color="FFFFFF"/>
            </w:tcBorders>
            <w:shd w:val="clear" w:color="auto" w:fill="auto"/>
            <w:vAlign w:val="center"/>
          </w:tcPr>
          <w:p w:rsidR="006F4CC8" w:rsidRPr="009E6636" w:rsidRDefault="00C35A26" w:rsidP="00D3409C">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足利銀行、栃木銀行</w:t>
            </w:r>
            <w:r w:rsidR="00DE41E9">
              <w:rPr>
                <w:rFonts w:ascii="ＭＳ Ｐゴシック" w:eastAsia="ＭＳ Ｐゴシック" w:hAnsi="ＭＳ Ｐゴシック" w:hint="eastAsia"/>
                <w:sz w:val="22"/>
              </w:rPr>
              <w:t xml:space="preserve">　（予定）</w:t>
            </w:r>
          </w:p>
        </w:tc>
      </w:tr>
      <w:tr w:rsidR="006F4CC8" w:rsidTr="00BA0AFA">
        <w:trPr>
          <w:trHeight w:val="470"/>
        </w:trPr>
        <w:tc>
          <w:tcPr>
            <w:tcW w:w="10912" w:type="dxa"/>
            <w:gridSpan w:val="4"/>
            <w:tcBorders>
              <w:top w:val="single" w:sz="36" w:space="0" w:color="FFFFFF" w:themeColor="background1"/>
              <w:left w:val="double" w:sz="2" w:space="0" w:color="FFFFFF"/>
              <w:bottom w:val="single" w:sz="4" w:space="0" w:color="FFFFFF" w:themeColor="background1"/>
              <w:right w:val="double" w:sz="2" w:space="0" w:color="FFFFFF"/>
            </w:tcBorders>
            <w:shd w:val="clear" w:color="auto" w:fill="0066CC"/>
            <w:vAlign w:val="center"/>
          </w:tcPr>
          <w:p w:rsidR="006F4CC8" w:rsidRPr="00F012F6" w:rsidRDefault="00374F84" w:rsidP="00D3409C">
            <w:pPr>
              <w:jc w:val="center"/>
              <w:rPr>
                <w:rFonts w:ascii="ＭＳ Ｐゴシック" w:eastAsia="ＭＳ Ｐゴシック" w:hAnsi="ＭＳ Ｐゴシック"/>
                <w:b/>
                <w:color w:val="FF3300"/>
              </w:rPr>
            </w:pPr>
            <w:r>
              <w:rPr>
                <w:rFonts w:ascii="ＭＳ Ｐゴシック" w:eastAsia="ＭＳ Ｐゴシック" w:hAnsi="ＭＳ Ｐゴシック" w:hint="eastAsia"/>
                <w:b/>
                <w:color w:val="FFFFFF" w:themeColor="background1"/>
                <w:sz w:val="22"/>
              </w:rPr>
              <w:t xml:space="preserve">内　</w:t>
            </w:r>
            <w:r w:rsidR="005D1FB3">
              <w:rPr>
                <w:rFonts w:ascii="ＭＳ Ｐゴシック" w:eastAsia="ＭＳ Ｐゴシック" w:hAnsi="ＭＳ Ｐゴシック" w:hint="eastAsia"/>
                <w:b/>
                <w:color w:val="FFFFFF" w:themeColor="background1"/>
                <w:sz w:val="22"/>
              </w:rPr>
              <w:t xml:space="preserve">　　</w:t>
            </w:r>
            <w:r>
              <w:rPr>
                <w:rFonts w:ascii="ＭＳ Ｐゴシック" w:eastAsia="ＭＳ Ｐゴシック" w:hAnsi="ＭＳ Ｐゴシック" w:hint="eastAsia"/>
                <w:b/>
                <w:color w:val="FFFFFF" w:themeColor="background1"/>
                <w:sz w:val="22"/>
              </w:rPr>
              <w:t xml:space="preserve">　容</w:t>
            </w:r>
          </w:p>
        </w:tc>
      </w:tr>
      <w:tr w:rsidR="006F4CC8" w:rsidRPr="00041245" w:rsidTr="001B7590">
        <w:trPr>
          <w:trHeight w:val="2917"/>
        </w:trPr>
        <w:tc>
          <w:tcPr>
            <w:tcW w:w="10912" w:type="dxa"/>
            <w:gridSpan w:val="4"/>
            <w:tcBorders>
              <w:top w:val="single" w:sz="4" w:space="0" w:color="FFFFFF" w:themeColor="background1"/>
              <w:left w:val="double" w:sz="2" w:space="0" w:color="FFFFFF"/>
              <w:bottom w:val="double" w:sz="2" w:space="0" w:color="FFFFFF"/>
              <w:right w:val="double" w:sz="2" w:space="0" w:color="FFFFFF"/>
            </w:tcBorders>
            <w:vAlign w:val="center"/>
          </w:tcPr>
          <w:p w:rsidR="000709D4" w:rsidRDefault="000709D4" w:rsidP="00280051">
            <w:pPr>
              <w:widowControl/>
              <w:spacing w:line="0" w:lineRule="atLeast"/>
              <w:rPr>
                <w:rFonts w:ascii="ＭＳ Ｐゴシック" w:eastAsia="ＭＳ Ｐゴシック" w:hAnsi="ＭＳ Ｐゴシック" w:cs="ＭＳ Ｐゴシック"/>
                <w:b/>
                <w:kern w:val="0"/>
                <w:sz w:val="10"/>
                <w:szCs w:val="10"/>
              </w:rPr>
            </w:pPr>
          </w:p>
          <w:p w:rsidR="007E72D6" w:rsidRDefault="00F251F6" w:rsidP="00280051">
            <w:pPr>
              <w:widowControl/>
              <w:spacing w:line="0" w:lineRule="atLeast"/>
              <w:ind w:firstLineChars="100" w:firstLine="482"/>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48"/>
                <w:szCs w:val="48"/>
              </w:rPr>
              <w:t>『</w:t>
            </w:r>
            <w:r w:rsidR="00EE2B2B" w:rsidRPr="00EE2B2B">
              <w:rPr>
                <w:rFonts w:ascii="ＭＳ Ｐゴシック" w:eastAsia="ＭＳ Ｐゴシック" w:hAnsi="ＭＳ Ｐゴシック" w:cs="ＭＳ Ｐゴシック" w:hint="eastAsia"/>
                <w:b/>
                <w:kern w:val="0"/>
                <w:sz w:val="46"/>
                <w:szCs w:val="46"/>
              </w:rPr>
              <w:t>フランス経済の最新情報、EU市場参入のヒント</w:t>
            </w:r>
            <w:r>
              <w:rPr>
                <w:rFonts w:ascii="ＭＳ Ｐゴシック" w:eastAsia="ＭＳ Ｐゴシック" w:hAnsi="ＭＳ Ｐゴシック" w:cs="ＭＳ Ｐゴシック" w:hint="eastAsia"/>
                <w:b/>
                <w:kern w:val="0"/>
                <w:sz w:val="48"/>
                <w:szCs w:val="48"/>
              </w:rPr>
              <w:t>』</w:t>
            </w:r>
            <w:r w:rsidR="00280051" w:rsidRPr="00280051">
              <w:rPr>
                <w:rFonts w:ascii="ＭＳ Ｐゴシック" w:eastAsia="ＭＳ Ｐゴシック" w:hAnsi="ＭＳ Ｐゴシック" w:cs="ＭＳ Ｐゴシック" w:hint="eastAsia"/>
                <w:b/>
                <w:kern w:val="0"/>
                <w:sz w:val="20"/>
                <w:szCs w:val="20"/>
              </w:rPr>
              <w:t>(仮)</w:t>
            </w:r>
          </w:p>
          <w:p w:rsidR="00DE10B3" w:rsidRPr="005A77B3" w:rsidRDefault="00DE10B3" w:rsidP="00E5176E">
            <w:pPr>
              <w:widowControl/>
              <w:spacing w:line="0" w:lineRule="atLeast"/>
              <w:rPr>
                <w:rFonts w:ascii="ＭＳ Ｐゴシック" w:eastAsia="ＭＳ Ｐゴシック" w:hAnsi="ＭＳ Ｐゴシック" w:cs="ＭＳ Ｐゴシック"/>
                <w:b/>
                <w:kern w:val="0"/>
                <w:sz w:val="16"/>
                <w:szCs w:val="16"/>
              </w:rPr>
            </w:pPr>
          </w:p>
          <w:p w:rsidR="007E72D6" w:rsidRPr="002A7D5C" w:rsidRDefault="00553FD2" w:rsidP="005A77B3">
            <w:pPr>
              <w:widowControl/>
              <w:spacing w:line="0" w:lineRule="atLeast"/>
              <w:rPr>
                <w:rFonts w:ascii="ＭＳ Ｐゴシック" w:eastAsia="ＭＳ Ｐゴシック" w:hAnsi="ＭＳ Ｐゴシック" w:cs="ＭＳ Ｐゴシック"/>
                <w:b/>
                <w:kern w:val="0"/>
                <w:sz w:val="32"/>
                <w:szCs w:val="32"/>
              </w:rPr>
            </w:pPr>
            <w:r>
              <w:rPr>
                <w:rFonts w:ascii="ＭＳ Ｐゴシック" w:eastAsia="ＭＳ Ｐゴシック" w:hAnsi="ＭＳ Ｐゴシック" w:cs="ＭＳ Ｐゴシック" w:hint="eastAsia"/>
                <w:b/>
                <w:kern w:val="0"/>
                <w:sz w:val="28"/>
                <w:szCs w:val="28"/>
              </w:rPr>
              <w:t xml:space="preserve">　　　</w:t>
            </w:r>
            <w:r w:rsidR="005A77B3">
              <w:rPr>
                <w:rFonts w:ascii="ＭＳ Ｐゴシック" w:eastAsia="ＭＳ Ｐゴシック" w:hAnsi="ＭＳ Ｐゴシック" w:cs="ＭＳ Ｐゴシック" w:hint="eastAsia"/>
                <w:b/>
                <w:kern w:val="0"/>
                <w:sz w:val="32"/>
                <w:szCs w:val="32"/>
              </w:rPr>
              <w:t xml:space="preserve">講師：　</w:t>
            </w:r>
            <w:r w:rsidR="005A77B3" w:rsidRPr="005A77B3">
              <w:rPr>
                <w:rFonts w:ascii="ＭＳ Ｐゴシック" w:eastAsia="ＭＳ Ｐゴシック" w:hAnsi="ＭＳ Ｐゴシック" w:cs="ＭＳ Ｐゴシック" w:hint="eastAsia"/>
                <w:b/>
                <w:kern w:val="0"/>
                <w:sz w:val="32"/>
                <w:szCs w:val="32"/>
              </w:rPr>
              <w:t>ジェトロ・パリ事務所長</w:t>
            </w:r>
            <w:r w:rsidR="005A77B3">
              <w:rPr>
                <w:rFonts w:ascii="ＭＳ Ｐゴシック" w:eastAsia="ＭＳ Ｐゴシック" w:hAnsi="ＭＳ Ｐゴシック" w:cs="ＭＳ Ｐゴシック" w:hint="eastAsia"/>
                <w:b/>
                <w:kern w:val="0"/>
                <w:sz w:val="32"/>
                <w:szCs w:val="32"/>
              </w:rPr>
              <w:t xml:space="preserve">　</w:t>
            </w:r>
            <w:r w:rsidR="005A77B3" w:rsidRPr="005A77B3">
              <w:rPr>
                <w:rFonts w:ascii="ＭＳ Ｐゴシック" w:eastAsia="ＭＳ Ｐゴシック" w:hAnsi="ＭＳ Ｐゴシック" w:cs="ＭＳ Ｐゴシック"/>
                <w:b/>
                <w:kern w:val="0"/>
                <w:sz w:val="32"/>
                <w:szCs w:val="32"/>
              </w:rPr>
              <w:t>片岡 進（かたおか すすむ）</w:t>
            </w:r>
          </w:p>
          <w:p w:rsidR="002A7D5C" w:rsidRPr="002A7D5C" w:rsidRDefault="00FD7097" w:rsidP="002845A9">
            <w:pPr>
              <w:widowControl/>
              <w:spacing w:line="0" w:lineRule="atLeas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noProof/>
                <w:kern w:val="0"/>
                <w:sz w:val="24"/>
                <w:szCs w:val="24"/>
              </w:rPr>
              <mc:AlternateContent>
                <mc:Choice Requires="wps">
                  <w:drawing>
                    <wp:anchor distT="0" distB="0" distL="114300" distR="114300" simplePos="0" relativeHeight="251675648" behindDoc="0" locked="0" layoutInCell="1" allowOverlap="1" wp14:anchorId="0086955D" wp14:editId="461CC024">
                      <wp:simplePos x="0" y="0"/>
                      <wp:positionH relativeFrom="column">
                        <wp:posOffset>280670</wp:posOffset>
                      </wp:positionH>
                      <wp:positionV relativeFrom="paragraph">
                        <wp:posOffset>122555</wp:posOffset>
                      </wp:positionV>
                      <wp:extent cx="6238875" cy="628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38875" cy="628650"/>
                              </a:xfrm>
                              <a:prstGeom prst="rect">
                                <a:avLst/>
                              </a:prstGeom>
                              <a:solidFill>
                                <a:sysClr val="window" lastClr="FFFFFF"/>
                              </a:solidFill>
                              <a:ln w="3175">
                                <a:solidFill>
                                  <a:prstClr val="black"/>
                                </a:solidFill>
                              </a:ln>
                            </wps:spPr>
                            <wps:txbx>
                              <w:txbxContent>
                                <w:p w:rsidR="002A7D5C" w:rsidRPr="00225D27" w:rsidRDefault="002A7D5C" w:rsidP="002A7D5C">
                                  <w:pPr>
                                    <w:spacing w:line="0" w:lineRule="atLeast"/>
                                    <w:ind w:left="1260" w:hangingChars="600" w:hanging="1260"/>
                                    <w:rPr>
                                      <w:rFonts w:ascii="ＭＳ Ｐゴシック" w:eastAsia="ＭＳ Ｐゴシック" w:hAnsi="ＭＳ Ｐゴシック"/>
                                      <w:szCs w:val="21"/>
                                    </w:rPr>
                                  </w:pPr>
                                  <w:r w:rsidRPr="00225D27">
                                    <w:rPr>
                                      <w:rFonts w:ascii="ＭＳ Ｐゴシック" w:eastAsia="ＭＳ Ｐゴシック" w:hAnsi="ＭＳ Ｐゴシック" w:hint="eastAsia"/>
                                      <w:szCs w:val="21"/>
                                    </w:rPr>
                                    <w:t xml:space="preserve">【講師略歴】　</w:t>
                                  </w:r>
                                  <w:r w:rsidR="005A77B3" w:rsidRPr="005A77B3">
                                    <w:rPr>
                                      <w:rFonts w:ascii="ＭＳ Ｐゴシック" w:eastAsia="ＭＳ Ｐゴシック" w:hAnsi="ＭＳ Ｐゴシック" w:hint="eastAsia"/>
                                      <w:szCs w:val="21"/>
                                    </w:rPr>
                                    <w:t>ジェトロ・パリ事務所長　片岡</w:t>
                                  </w:r>
                                  <w:r w:rsidR="005A77B3" w:rsidRPr="005A77B3">
                                    <w:rPr>
                                      <w:rFonts w:ascii="ＭＳ Ｐゴシック" w:eastAsia="ＭＳ Ｐゴシック" w:hAnsi="ＭＳ Ｐゴシック"/>
                                      <w:szCs w:val="21"/>
                                    </w:rPr>
                                    <w:t xml:space="preserve"> 進</w:t>
                                  </w:r>
                                  <w:r w:rsidR="00F90B23">
                                    <w:rPr>
                                      <w:rFonts w:ascii="ＭＳ Ｐゴシック" w:eastAsia="ＭＳ Ｐゴシック" w:hAnsi="ＭＳ Ｐゴシック" w:hint="eastAsia"/>
                                      <w:szCs w:val="21"/>
                                    </w:rPr>
                                    <w:t xml:space="preserve">　</w:t>
                                  </w:r>
                                  <w:r w:rsidR="005A77B3" w:rsidRPr="005A77B3">
                                    <w:rPr>
                                      <w:rFonts w:ascii="ＭＳ Ｐゴシック" w:eastAsia="ＭＳ Ｐゴシック" w:hAnsi="ＭＳ Ｐゴシック"/>
                                      <w:szCs w:val="21"/>
                                    </w:rPr>
                                    <w:t>（かたおか すすむ）</w:t>
                                  </w:r>
                                </w:p>
                                <w:p w:rsidR="002A7D5C" w:rsidRPr="005A77B3" w:rsidRDefault="005A77B3" w:rsidP="005A77B3">
                                  <w:pPr>
                                    <w:spacing w:line="0" w:lineRule="atLeast"/>
                                    <w:ind w:leftChars="600" w:left="1260"/>
                                    <w:jc w:val="left"/>
                                    <w:rPr>
                                      <w:rFonts w:ascii="ＭＳ Ｐゴシック" w:eastAsia="ＭＳ Ｐゴシック" w:hAnsi="ＭＳ Ｐゴシック"/>
                                      <w:szCs w:val="21"/>
                                    </w:rPr>
                                  </w:pPr>
                                  <w:r>
                                    <w:rPr>
                                      <w:rFonts w:ascii="ＭＳ Ｐゴシック" w:eastAsia="ＭＳ Ｐゴシック" w:hAnsi="ＭＳ Ｐゴシック"/>
                                      <w:szCs w:val="21"/>
                                    </w:rPr>
                                    <w:t>199</w:t>
                                  </w:r>
                                  <w:r w:rsidR="00EE2B2B">
                                    <w:rPr>
                                      <w:rFonts w:ascii="ＭＳ Ｐゴシック" w:eastAsia="ＭＳ Ｐゴシック" w:hAnsi="ＭＳ Ｐゴシック" w:hint="eastAsia"/>
                                      <w:szCs w:val="21"/>
                                    </w:rPr>
                                    <w:t>1</w:t>
                                  </w:r>
                                  <w:r w:rsidRPr="005A77B3">
                                    <w:rPr>
                                      <w:rFonts w:ascii="ＭＳ Ｐゴシック" w:eastAsia="ＭＳ Ｐゴシック" w:hAnsi="ＭＳ Ｐゴシック"/>
                                      <w:szCs w:val="21"/>
                                    </w:rPr>
                                    <w:t>年、経済産業省入省、副大臣秘書官、</w:t>
                                  </w:r>
                                  <w:r w:rsidR="00EE3BB9" w:rsidRPr="00EE3BB9">
                                    <w:rPr>
                                      <w:rFonts w:ascii="ＭＳ Ｐゴシック" w:eastAsia="ＭＳ Ｐゴシック" w:hAnsi="ＭＳ Ｐゴシック" w:hint="eastAsia"/>
                                      <w:szCs w:val="21"/>
                                    </w:rPr>
                                    <w:t>在仏日本国大使館参事官</w:t>
                                  </w:r>
                                  <w:r w:rsidR="00EE3BB9">
                                    <w:rPr>
                                      <w:rFonts w:ascii="ＭＳ Ｐゴシック" w:eastAsia="ＭＳ Ｐゴシック" w:hAnsi="ＭＳ Ｐゴシック" w:hint="eastAsia"/>
                                      <w:szCs w:val="21"/>
                                    </w:rPr>
                                    <w:t>、</w:t>
                                  </w:r>
                                  <w:r w:rsidRPr="005A77B3">
                                    <w:rPr>
                                      <w:rFonts w:ascii="ＭＳ Ｐゴシック" w:eastAsia="ＭＳ Ｐゴシック" w:hAnsi="ＭＳ Ｐゴシック"/>
                                      <w:szCs w:val="21"/>
                                    </w:rPr>
                                    <w:t>繊維課長、内閣官房日本経済再生総合事務局参事官（総合調整担当）などを経て、2016年7月より現職。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955D" id="テキスト ボックス 3" o:spid="_x0000_s1030" type="#_x0000_t202" style="position:absolute;left:0;text-align:left;margin-left:22.1pt;margin-top:9.65pt;width:491.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" fillcolor="window" strokeweight=".25pt">
                      <v:textbox>
                        <w:txbxContent>
                          <w:p w:rsidR="002A7D5C" w:rsidRPr="00225D27" w:rsidRDefault="002A7D5C" w:rsidP="002A7D5C">
                            <w:pPr>
                              <w:spacing w:line="0" w:lineRule="atLeast"/>
                              <w:ind w:left="1260" w:hangingChars="600" w:hanging="1260"/>
                              <w:rPr>
                                <w:rFonts w:ascii="ＭＳ Ｐゴシック" w:eastAsia="ＭＳ Ｐゴシック" w:hAnsi="ＭＳ Ｐゴシック"/>
                                <w:szCs w:val="21"/>
                              </w:rPr>
                            </w:pPr>
                            <w:r w:rsidRPr="00225D27">
                              <w:rPr>
                                <w:rFonts w:ascii="ＭＳ Ｐゴシック" w:eastAsia="ＭＳ Ｐゴシック" w:hAnsi="ＭＳ Ｐゴシック" w:hint="eastAsia"/>
                                <w:szCs w:val="21"/>
                              </w:rPr>
                              <w:t xml:space="preserve">【講師略歴】　</w:t>
                            </w:r>
                            <w:r w:rsidR="005A77B3" w:rsidRPr="005A77B3">
                              <w:rPr>
                                <w:rFonts w:ascii="ＭＳ Ｐゴシック" w:eastAsia="ＭＳ Ｐゴシック" w:hAnsi="ＭＳ Ｐゴシック" w:hint="eastAsia"/>
                                <w:szCs w:val="21"/>
                              </w:rPr>
                              <w:t>ジェトロ・パリ事務所長　片岡</w:t>
                            </w:r>
                            <w:r w:rsidR="005A77B3" w:rsidRPr="005A77B3">
                              <w:rPr>
                                <w:rFonts w:ascii="ＭＳ Ｐゴシック" w:eastAsia="ＭＳ Ｐゴシック" w:hAnsi="ＭＳ Ｐゴシック"/>
                                <w:szCs w:val="21"/>
                              </w:rPr>
                              <w:t xml:space="preserve"> 進</w:t>
                            </w:r>
                            <w:r w:rsidR="00F90B23">
                              <w:rPr>
                                <w:rFonts w:ascii="ＭＳ Ｐゴシック" w:eastAsia="ＭＳ Ｐゴシック" w:hAnsi="ＭＳ Ｐゴシック" w:hint="eastAsia"/>
                                <w:szCs w:val="21"/>
                              </w:rPr>
                              <w:t xml:space="preserve">　</w:t>
                            </w:r>
                            <w:r w:rsidR="005A77B3" w:rsidRPr="005A77B3">
                              <w:rPr>
                                <w:rFonts w:ascii="ＭＳ Ｐゴシック" w:eastAsia="ＭＳ Ｐゴシック" w:hAnsi="ＭＳ Ｐゴシック"/>
                                <w:szCs w:val="21"/>
                              </w:rPr>
                              <w:t>（かたおか すすむ）</w:t>
                            </w:r>
                          </w:p>
                          <w:p w:rsidR="002A7D5C" w:rsidRPr="005A77B3" w:rsidRDefault="005A77B3" w:rsidP="005A77B3">
                            <w:pPr>
                              <w:spacing w:line="0" w:lineRule="atLeast"/>
                              <w:ind w:leftChars="600" w:left="1260"/>
                              <w:jc w:val="left"/>
                              <w:rPr>
                                <w:rFonts w:ascii="ＭＳ Ｐゴシック" w:eastAsia="ＭＳ Ｐゴシック" w:hAnsi="ＭＳ Ｐゴシック"/>
                                <w:szCs w:val="21"/>
                              </w:rPr>
                            </w:pPr>
                            <w:r>
                              <w:rPr>
                                <w:rFonts w:ascii="ＭＳ Ｐゴシック" w:eastAsia="ＭＳ Ｐゴシック" w:hAnsi="ＭＳ Ｐゴシック"/>
                                <w:szCs w:val="21"/>
                              </w:rPr>
                              <w:t>199</w:t>
                            </w:r>
                            <w:r w:rsidR="00EE2B2B">
                              <w:rPr>
                                <w:rFonts w:ascii="ＭＳ Ｐゴシック" w:eastAsia="ＭＳ Ｐゴシック" w:hAnsi="ＭＳ Ｐゴシック" w:hint="eastAsia"/>
                                <w:szCs w:val="21"/>
                              </w:rPr>
                              <w:t>1</w:t>
                            </w:r>
                            <w:r w:rsidRPr="005A77B3">
                              <w:rPr>
                                <w:rFonts w:ascii="ＭＳ Ｐゴシック" w:eastAsia="ＭＳ Ｐゴシック" w:hAnsi="ＭＳ Ｐゴシック"/>
                                <w:szCs w:val="21"/>
                              </w:rPr>
                              <w:t>年、経済産業省入省、副大臣秘書官、</w:t>
                            </w:r>
                            <w:r w:rsidR="00EE3BB9" w:rsidRPr="00EE3BB9">
                              <w:rPr>
                                <w:rFonts w:ascii="ＭＳ Ｐゴシック" w:eastAsia="ＭＳ Ｐゴシック" w:hAnsi="ＭＳ Ｐゴシック" w:hint="eastAsia"/>
                                <w:szCs w:val="21"/>
                              </w:rPr>
                              <w:t>在仏日本国大使館参事官</w:t>
                            </w:r>
                            <w:r w:rsidR="00EE3BB9">
                              <w:rPr>
                                <w:rFonts w:ascii="ＭＳ Ｐゴシック" w:eastAsia="ＭＳ Ｐゴシック" w:hAnsi="ＭＳ Ｐゴシック" w:hint="eastAsia"/>
                                <w:szCs w:val="21"/>
                              </w:rPr>
                              <w:t>、</w:t>
                            </w:r>
                            <w:r w:rsidRPr="005A77B3">
                              <w:rPr>
                                <w:rFonts w:ascii="ＭＳ Ｐゴシック" w:eastAsia="ＭＳ Ｐゴシック" w:hAnsi="ＭＳ Ｐゴシック"/>
                                <w:szCs w:val="21"/>
                              </w:rPr>
                              <w:t>繊維課長、内閣官房日本経済再生総合事務局参事官（総合調整担当）などを経て、2016年7月より現職。</w:t>
                            </w:r>
                          </w:p>
                        </w:txbxContent>
                      </v:textbox>
                    </v:shape>
                  </w:pict>
                </mc:Fallback>
              </mc:AlternateContent>
            </w:r>
          </w:p>
          <w:p w:rsidR="002A7D5C" w:rsidRDefault="002A7D5C" w:rsidP="002845A9">
            <w:pPr>
              <w:widowControl/>
              <w:spacing w:line="0" w:lineRule="atLeast"/>
              <w:rPr>
                <w:rFonts w:ascii="ＭＳ Ｐゴシック" w:eastAsia="ＭＳ Ｐゴシック" w:hAnsi="ＭＳ Ｐゴシック" w:cs="ＭＳ Ｐゴシック"/>
                <w:b/>
                <w:kern w:val="0"/>
                <w:sz w:val="28"/>
                <w:szCs w:val="28"/>
              </w:rPr>
            </w:pPr>
          </w:p>
          <w:p w:rsidR="00E01E21" w:rsidRPr="002A7D5C" w:rsidRDefault="00E01E21" w:rsidP="002845A9">
            <w:pPr>
              <w:widowControl/>
              <w:spacing w:line="0" w:lineRule="atLeast"/>
              <w:rPr>
                <w:rFonts w:ascii="ＭＳ Ｐゴシック" w:eastAsia="ＭＳ Ｐゴシック" w:hAnsi="ＭＳ Ｐゴシック" w:cs="ＭＳ Ｐゴシック"/>
                <w:b/>
                <w:kern w:val="0"/>
                <w:sz w:val="28"/>
                <w:szCs w:val="28"/>
              </w:rPr>
            </w:pPr>
          </w:p>
          <w:p w:rsidR="00FD7097" w:rsidRDefault="00FD7097" w:rsidP="002845A9">
            <w:pPr>
              <w:widowControl/>
              <w:spacing w:line="0" w:lineRule="atLeast"/>
              <w:rPr>
                <w:rFonts w:ascii="ＭＳ Ｐゴシック" w:eastAsia="ＭＳ Ｐゴシック" w:hAnsi="ＭＳ Ｐゴシック" w:cs="ＭＳ Ｐゴシック"/>
                <w:b/>
                <w:kern w:val="0"/>
                <w:sz w:val="12"/>
                <w:szCs w:val="12"/>
              </w:rPr>
            </w:pPr>
          </w:p>
          <w:p w:rsidR="006F4CC8" w:rsidRDefault="000709D4" w:rsidP="002845A9">
            <w:pPr>
              <w:widowControl/>
              <w:spacing w:line="0" w:lineRule="atLeast"/>
              <w:rPr>
                <w:rFonts w:ascii="ＭＳ Ｐゴシック" w:eastAsia="ＭＳ Ｐゴシック" w:hAnsi="ＭＳ Ｐゴシック" w:cs="ＭＳ Ｐゴシック"/>
                <w:b/>
                <w:kern w:val="0"/>
                <w:sz w:val="28"/>
                <w:szCs w:val="28"/>
              </w:rPr>
            </w:pPr>
            <w:r w:rsidRPr="002347D7">
              <w:rPr>
                <w:b/>
                <w:noProof/>
              </w:rPr>
              <mc:AlternateContent>
                <mc:Choice Requires="wps">
                  <w:drawing>
                    <wp:anchor distT="0" distB="0" distL="114300" distR="114300" simplePos="0" relativeHeight="251669504" behindDoc="0" locked="0" layoutInCell="1" allowOverlap="1">
                      <wp:simplePos x="0" y="0"/>
                      <wp:positionH relativeFrom="page">
                        <wp:posOffset>-428625</wp:posOffset>
                      </wp:positionH>
                      <wp:positionV relativeFrom="paragraph">
                        <wp:posOffset>146685</wp:posOffset>
                      </wp:positionV>
                      <wp:extent cx="7620000" cy="2952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7620000" cy="295275"/>
                              </a:xfrm>
                              <a:prstGeom prst="rect">
                                <a:avLst/>
                              </a:prstGeom>
                              <a:solidFill>
                                <a:srgbClr val="0066CC">
                                  <a:alpha val="36863"/>
                                </a:srgbClr>
                              </a:solidFill>
                              <a:ln w="6350">
                                <a:noFill/>
                              </a:ln>
                            </wps:spPr>
                            <wps:txbx>
                              <w:txbxContent>
                                <w:p w:rsidR="00041245" w:rsidRPr="00F012F6" w:rsidRDefault="00041245" w:rsidP="00041245">
                                  <w:pPr>
                                    <w:jc w:val="center"/>
                                    <w:rPr>
                                      <w:rFonts w:ascii="ＭＳ Ｐゴシック" w:eastAsia="ＭＳ Ｐゴシック" w:hAnsi="ＭＳ Ｐゴシック"/>
                                      <w:b/>
                                      <w:color w:val="CC0000"/>
                                    </w:rPr>
                                  </w:pP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r w:rsidRPr="009E6636">
                                    <w:rPr>
                                      <w:rFonts w:ascii="ＭＳ Ｐゴシック" w:eastAsia="ＭＳ Ｐゴシック" w:hAnsi="ＭＳ Ｐゴシック" w:hint="eastAsia"/>
                                      <w:b/>
                                      <w:sz w:val="24"/>
                                    </w:rPr>
                                    <w:t>お申込み</w:t>
                                  </w:r>
                                  <w:r w:rsidR="002102E2">
                                    <w:rPr>
                                      <w:rFonts w:ascii="ＭＳ Ｐゴシック" w:eastAsia="ＭＳ Ｐゴシック" w:hAnsi="ＭＳ Ｐゴシック" w:hint="eastAsia"/>
                                      <w:b/>
                                      <w:sz w:val="24"/>
                                    </w:rPr>
                                    <w:t>フォーム</w:t>
                                  </w:r>
                                  <w:r>
                                    <w:rPr>
                                      <w:rFonts w:ascii="ＭＳ Ｐゴシック" w:eastAsia="ＭＳ Ｐゴシック" w:hAnsi="ＭＳ Ｐゴシック"/>
                                      <w:b/>
                                    </w:rPr>
                                    <w:t xml:space="preserve">　　　　　　</w:t>
                                  </w:r>
                                  <w:r>
                                    <w:rPr>
                                      <w:rFonts w:ascii="ＭＳ Ｐゴシック" w:eastAsia="ＭＳ Ｐゴシック" w:hAnsi="ＭＳ Ｐゴシック" w:hint="eastAsia"/>
                                      <w:b/>
                                    </w:rPr>
                                    <w:t>【申込</w:t>
                                  </w:r>
                                  <w:r>
                                    <w:rPr>
                                      <w:rFonts w:ascii="ＭＳ Ｐゴシック" w:eastAsia="ＭＳ Ｐゴシック" w:hAnsi="ＭＳ Ｐゴシック"/>
                                      <w:b/>
                                    </w:rPr>
                                    <w:t>締切</w:t>
                                  </w:r>
                                  <w:r>
                                    <w:rPr>
                                      <w:rFonts w:ascii="ＭＳ Ｐゴシック" w:eastAsia="ＭＳ Ｐゴシック" w:hAnsi="ＭＳ Ｐゴシック" w:hint="eastAsia"/>
                                      <w:b/>
                                    </w:rPr>
                                    <w:t>】</w:t>
                                  </w:r>
                                  <w:r w:rsidR="00D5332B">
                                    <w:rPr>
                                      <w:rFonts w:ascii="ＭＳ Ｐゴシック" w:eastAsia="ＭＳ Ｐゴシック" w:hAnsi="ＭＳ Ｐゴシック" w:hint="eastAsia"/>
                                      <w:b/>
                                    </w:rPr>
                                    <w:t xml:space="preserve">　</w:t>
                                  </w:r>
                                  <w:r w:rsidR="00E5176E">
                                    <w:rPr>
                                      <w:rFonts w:ascii="ＭＳ Ｐゴシック" w:eastAsia="ＭＳ Ｐゴシック" w:hAnsi="ＭＳ Ｐゴシック"/>
                                      <w:b/>
                                    </w:rPr>
                                    <w:t>4</w:t>
                                  </w:r>
                                  <w:r>
                                    <w:rPr>
                                      <w:rFonts w:ascii="ＭＳ Ｐゴシック" w:eastAsia="ＭＳ Ｐゴシック" w:hAnsi="ＭＳ Ｐゴシック" w:hint="eastAsia"/>
                                      <w:b/>
                                    </w:rPr>
                                    <w:t>月</w:t>
                                  </w:r>
                                  <w:r w:rsidR="003B5B9E">
                                    <w:rPr>
                                      <w:rFonts w:ascii="ＭＳ Ｐゴシック" w:eastAsia="ＭＳ Ｐゴシック" w:hAnsi="ＭＳ Ｐゴシック"/>
                                      <w:b/>
                                    </w:rPr>
                                    <w:t>2</w:t>
                                  </w:r>
                                  <w:r w:rsidR="00D5332B">
                                    <w:rPr>
                                      <w:rFonts w:ascii="ＭＳ Ｐゴシック" w:eastAsia="ＭＳ Ｐゴシック" w:hAnsi="ＭＳ Ｐゴシック"/>
                                      <w:b/>
                                    </w:rPr>
                                    <w:t>日（</w:t>
                                  </w:r>
                                  <w:r w:rsidR="003B5B9E">
                                    <w:rPr>
                                      <w:rFonts w:ascii="ＭＳ Ｐゴシック" w:eastAsia="ＭＳ Ｐゴシック" w:hAnsi="ＭＳ Ｐゴシック" w:hint="eastAsia"/>
                                      <w:b/>
                                    </w:rPr>
                                    <w:t>火</w:t>
                                  </w:r>
                                  <w:r>
                                    <w:rPr>
                                      <w:rFonts w:ascii="ＭＳ Ｐゴシック" w:eastAsia="ＭＳ Ｐゴシック" w:hAnsi="ＭＳ Ｐゴシック"/>
                                      <w:b/>
                                    </w:rPr>
                                    <w:t>）</w:t>
                                  </w:r>
                                  <w:r w:rsidR="00F93027">
                                    <w:rPr>
                                      <w:rFonts w:ascii="ＭＳ Ｐゴシック" w:eastAsia="ＭＳ Ｐゴシック" w:hAnsi="ＭＳ Ｐゴシック" w:hint="eastAsia"/>
                                      <w:b/>
                                    </w:rPr>
                                    <w:t xml:space="preserve">　</w:t>
                                  </w:r>
                                  <w:r w:rsidR="002A7D5C">
                                    <w:rPr>
                                      <w:rFonts w:ascii="ＭＳ Ｐゴシック" w:eastAsia="ＭＳ Ｐゴシック" w:hAnsi="ＭＳ Ｐゴシック" w:hint="eastAsia"/>
                                      <w:b/>
                                    </w:rPr>
                                    <w:t>1</w:t>
                                  </w:r>
                                  <w:r w:rsidR="00F92C09">
                                    <w:rPr>
                                      <w:rFonts w:ascii="ＭＳ Ｐゴシック" w:eastAsia="ＭＳ Ｐゴシック" w:hAnsi="ＭＳ Ｐゴシック"/>
                                      <w:b/>
                                    </w:rPr>
                                    <w:t>7</w:t>
                                  </w:r>
                                  <w:r w:rsidR="00F93027">
                                    <w:rPr>
                                      <w:rFonts w:ascii="ＭＳ Ｐゴシック" w:eastAsia="ＭＳ Ｐゴシック" w:hAnsi="ＭＳ Ｐゴシック" w:hint="eastAsia"/>
                                      <w:b/>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left:0;text-align:left;margin-left:-33.75pt;margin-top:11.55pt;width:600pt;height:2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" fillcolor="#06c" stroked="f" strokeweight=".5pt">
                      <v:fill opacity="24158f"/>
                      <v:textbox>
                        <w:txbxContent>
                          <w:p w:rsidR="00041245" w:rsidRPr="00F012F6" w:rsidRDefault="00041245" w:rsidP="00041245">
                            <w:pPr>
                              <w:jc w:val="center"/>
                              <w:rPr>
                                <w:rFonts w:ascii="ＭＳ Ｐゴシック" w:eastAsia="ＭＳ Ｐゴシック" w:hAnsi="ＭＳ Ｐゴシック"/>
                                <w:b/>
                                <w:color w:val="CC0000"/>
                              </w:rPr>
                            </w:pP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r w:rsidRPr="009E6636">
                              <w:rPr>
                                <w:rFonts w:ascii="ＭＳ Ｐゴシック" w:eastAsia="ＭＳ Ｐゴシック" w:hAnsi="ＭＳ Ｐゴシック" w:hint="eastAsia"/>
                                <w:b/>
                                <w:sz w:val="24"/>
                              </w:rPr>
                              <w:t>お申込み</w:t>
                            </w:r>
                            <w:r w:rsidR="002102E2">
                              <w:rPr>
                                <w:rFonts w:ascii="ＭＳ Ｐゴシック" w:eastAsia="ＭＳ Ｐゴシック" w:hAnsi="ＭＳ Ｐゴシック" w:hint="eastAsia"/>
                                <w:b/>
                                <w:sz w:val="24"/>
                              </w:rPr>
                              <w:t>フォーム</w:t>
                            </w:r>
                            <w:r>
                              <w:rPr>
                                <w:rFonts w:ascii="ＭＳ Ｐゴシック" w:eastAsia="ＭＳ Ｐゴシック" w:hAnsi="ＭＳ Ｐゴシック"/>
                                <w:b/>
                              </w:rPr>
                              <w:t xml:space="preserve">　　　　　　</w:t>
                            </w:r>
                            <w:r>
                              <w:rPr>
                                <w:rFonts w:ascii="ＭＳ Ｐゴシック" w:eastAsia="ＭＳ Ｐゴシック" w:hAnsi="ＭＳ Ｐゴシック" w:hint="eastAsia"/>
                                <w:b/>
                              </w:rPr>
                              <w:t>【申込</w:t>
                            </w:r>
                            <w:r>
                              <w:rPr>
                                <w:rFonts w:ascii="ＭＳ Ｐゴシック" w:eastAsia="ＭＳ Ｐゴシック" w:hAnsi="ＭＳ Ｐゴシック"/>
                                <w:b/>
                              </w:rPr>
                              <w:t>締切</w:t>
                            </w:r>
                            <w:r>
                              <w:rPr>
                                <w:rFonts w:ascii="ＭＳ Ｐゴシック" w:eastAsia="ＭＳ Ｐゴシック" w:hAnsi="ＭＳ Ｐゴシック" w:hint="eastAsia"/>
                                <w:b/>
                              </w:rPr>
                              <w:t>】</w:t>
                            </w:r>
                            <w:r w:rsidR="00D5332B">
                              <w:rPr>
                                <w:rFonts w:ascii="ＭＳ Ｐゴシック" w:eastAsia="ＭＳ Ｐゴシック" w:hAnsi="ＭＳ Ｐゴシック" w:hint="eastAsia"/>
                                <w:b/>
                              </w:rPr>
                              <w:t xml:space="preserve">　</w:t>
                            </w:r>
                            <w:r w:rsidR="00E5176E">
                              <w:rPr>
                                <w:rFonts w:ascii="ＭＳ Ｐゴシック" w:eastAsia="ＭＳ Ｐゴシック" w:hAnsi="ＭＳ Ｐゴシック"/>
                                <w:b/>
                              </w:rPr>
                              <w:t>4</w:t>
                            </w:r>
                            <w:r>
                              <w:rPr>
                                <w:rFonts w:ascii="ＭＳ Ｐゴシック" w:eastAsia="ＭＳ Ｐゴシック" w:hAnsi="ＭＳ Ｐゴシック" w:hint="eastAsia"/>
                                <w:b/>
                              </w:rPr>
                              <w:t>月</w:t>
                            </w:r>
                            <w:r w:rsidR="003B5B9E">
                              <w:rPr>
                                <w:rFonts w:ascii="ＭＳ Ｐゴシック" w:eastAsia="ＭＳ Ｐゴシック" w:hAnsi="ＭＳ Ｐゴシック"/>
                                <w:b/>
                              </w:rPr>
                              <w:t>2</w:t>
                            </w:r>
                            <w:r w:rsidR="00D5332B">
                              <w:rPr>
                                <w:rFonts w:ascii="ＭＳ Ｐゴシック" w:eastAsia="ＭＳ Ｐゴシック" w:hAnsi="ＭＳ Ｐゴシック"/>
                                <w:b/>
                              </w:rPr>
                              <w:t>日（</w:t>
                            </w:r>
                            <w:r w:rsidR="003B5B9E">
                              <w:rPr>
                                <w:rFonts w:ascii="ＭＳ Ｐゴシック" w:eastAsia="ＭＳ Ｐゴシック" w:hAnsi="ＭＳ Ｐゴシック" w:hint="eastAsia"/>
                                <w:b/>
                              </w:rPr>
                              <w:t>火</w:t>
                            </w:r>
                            <w:r>
                              <w:rPr>
                                <w:rFonts w:ascii="ＭＳ Ｐゴシック" w:eastAsia="ＭＳ Ｐゴシック" w:hAnsi="ＭＳ Ｐゴシック"/>
                                <w:b/>
                              </w:rPr>
                              <w:t>）</w:t>
                            </w:r>
                            <w:r w:rsidR="00F93027">
                              <w:rPr>
                                <w:rFonts w:ascii="ＭＳ Ｐゴシック" w:eastAsia="ＭＳ Ｐゴシック" w:hAnsi="ＭＳ Ｐゴシック" w:hint="eastAsia"/>
                                <w:b/>
                              </w:rPr>
                              <w:t xml:space="preserve">　</w:t>
                            </w:r>
                            <w:r w:rsidR="002A7D5C">
                              <w:rPr>
                                <w:rFonts w:ascii="ＭＳ Ｐゴシック" w:eastAsia="ＭＳ Ｐゴシック" w:hAnsi="ＭＳ Ｐゴシック" w:hint="eastAsia"/>
                                <w:b/>
                              </w:rPr>
                              <w:t>1</w:t>
                            </w:r>
                            <w:r w:rsidR="00F92C09">
                              <w:rPr>
                                <w:rFonts w:ascii="ＭＳ Ｐゴシック" w:eastAsia="ＭＳ Ｐゴシック" w:hAnsi="ＭＳ Ｐゴシック"/>
                                <w:b/>
                              </w:rPr>
                              <w:t>7</w:t>
                            </w:r>
                            <w:r w:rsidR="00F93027">
                              <w:rPr>
                                <w:rFonts w:ascii="ＭＳ Ｐゴシック" w:eastAsia="ＭＳ Ｐゴシック" w:hAnsi="ＭＳ Ｐゴシック" w:hint="eastAsia"/>
                                <w:b/>
                              </w:rPr>
                              <w:t>：00</w:t>
                            </w:r>
                          </w:p>
                        </w:txbxContent>
                      </v:textbox>
                      <w10:wrap anchorx="page"/>
                    </v:shape>
                  </w:pict>
                </mc:Fallback>
              </mc:AlternateContent>
            </w:r>
          </w:p>
          <w:p w:rsidR="000709D4" w:rsidRPr="005868DA" w:rsidRDefault="000709D4" w:rsidP="002845A9">
            <w:pPr>
              <w:widowControl/>
              <w:spacing w:line="0" w:lineRule="atLeast"/>
              <w:rPr>
                <w:rFonts w:ascii="ＭＳ Ｐゴシック" w:eastAsia="ＭＳ Ｐゴシック" w:hAnsi="ＭＳ Ｐゴシック" w:cs="ＭＳ Ｐゴシック"/>
                <w:b/>
                <w:kern w:val="0"/>
                <w:sz w:val="28"/>
                <w:szCs w:val="28"/>
              </w:rPr>
            </w:pPr>
          </w:p>
          <w:p w:rsidR="003B0229" w:rsidRPr="005868DA" w:rsidRDefault="00E31C3F" w:rsidP="00954D67">
            <w:pPr>
              <w:widowControl/>
              <w:spacing w:line="360" w:lineRule="auto"/>
              <w:jc w:val="left"/>
              <w:rPr>
                <w:rFonts w:ascii="ＭＳ Ｐゴシック" w:eastAsia="ＭＳ Ｐゴシック" w:hAnsi="ＭＳ Ｐゴシック" w:cs="ＭＳ Ｐゴシック"/>
                <w:b/>
                <w:kern w:val="0"/>
                <w:sz w:val="16"/>
                <w:szCs w:val="16"/>
              </w:rPr>
            </w:pPr>
            <w:r w:rsidRPr="002347D7">
              <w:rPr>
                <w:b/>
                <w:noProof/>
              </w:rPr>
              <mc:AlternateContent>
                <mc:Choice Requires="wps">
                  <w:drawing>
                    <wp:anchor distT="0" distB="0" distL="114300" distR="114300" simplePos="0" relativeHeight="251665408" behindDoc="0" locked="0" layoutInCell="1" allowOverlap="1" wp14:anchorId="1D503DDB" wp14:editId="582A5089">
                      <wp:simplePos x="0" y="0"/>
                      <wp:positionH relativeFrom="margin">
                        <wp:posOffset>-13335</wp:posOffset>
                      </wp:positionH>
                      <wp:positionV relativeFrom="paragraph">
                        <wp:posOffset>22225</wp:posOffset>
                      </wp:positionV>
                      <wp:extent cx="6695440" cy="590550"/>
                      <wp:effectExtent l="0" t="0" r="0" b="0"/>
                      <wp:wrapNone/>
                      <wp:docPr id="2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590550"/>
                              </a:xfrm>
                              <a:prstGeom prst="rect">
                                <a:avLst/>
                              </a:prstGeom>
                              <a:noFill/>
                              <a:ln w="12700">
                                <a:noFill/>
                              </a:ln>
                            </wps:spPr>
                            <wps:txbx>
                              <w:txbxContent>
                                <w:p w:rsidR="00E04BF1" w:rsidRPr="009E6636" w:rsidRDefault="00E04BF1" w:rsidP="00B03E72">
                                  <w:pPr>
                                    <w:pStyle w:val="Web"/>
                                    <w:spacing w:before="0" w:beforeAutospacing="0" w:after="0" w:afterAutospacing="0" w:line="0" w:lineRule="atLeast"/>
                                    <w:jc w:val="both"/>
                                    <w:rPr>
                                      <w:sz w:val="20"/>
                                      <w:szCs w:val="16"/>
                                    </w:rPr>
                                  </w:pPr>
                                  <w:r w:rsidRPr="009E6636">
                                    <w:rPr>
                                      <w:rFonts w:cs="+mn-cs" w:hint="eastAsia"/>
                                      <w:color w:val="000000"/>
                                      <w:kern w:val="24"/>
                                      <w:sz w:val="20"/>
                                      <w:szCs w:val="16"/>
                                    </w:rPr>
                                    <w:t>お申込み方法：</w:t>
                                  </w:r>
                                  <w:r w:rsidR="00E5176E">
                                    <w:rPr>
                                      <w:rFonts w:cs="+mn-cs" w:hint="eastAsia"/>
                                      <w:color w:val="000000"/>
                                      <w:kern w:val="24"/>
                                      <w:sz w:val="20"/>
                                      <w:szCs w:val="16"/>
                                    </w:rPr>
                                    <w:t xml:space="preserve"> </w:t>
                                  </w:r>
                                  <w:r w:rsidRPr="009E6636">
                                    <w:rPr>
                                      <w:rFonts w:cs="+mn-cs" w:hint="eastAsia"/>
                                      <w:color w:val="000000"/>
                                      <w:kern w:val="24"/>
                                      <w:sz w:val="20"/>
                                      <w:szCs w:val="16"/>
                                    </w:rPr>
                                    <w:t>ジェトロの</w:t>
                                  </w:r>
                                  <w:r w:rsidRPr="00E5176E">
                                    <w:rPr>
                                      <w:rFonts w:cs="+mn-cs" w:hint="eastAsia"/>
                                      <w:b/>
                                      <w:color w:val="000000"/>
                                      <w:kern w:val="24"/>
                                      <w:sz w:val="20"/>
                                      <w:szCs w:val="16"/>
                                    </w:rPr>
                                    <w:t>ホームページ（イベント情報）</w:t>
                                  </w:r>
                                  <w:r w:rsidRPr="009E6636">
                                    <w:rPr>
                                      <w:rFonts w:cs="+mn-cs" w:hint="eastAsia"/>
                                      <w:color w:val="000000"/>
                                      <w:kern w:val="24"/>
                                      <w:sz w:val="20"/>
                                      <w:szCs w:val="16"/>
                                    </w:rPr>
                                    <w:t>、または</w:t>
                                  </w:r>
                                  <w:r w:rsidRPr="00E5176E">
                                    <w:rPr>
                                      <w:rFonts w:cs="+mn-cs" w:hint="eastAsia"/>
                                      <w:b/>
                                      <w:color w:val="000000"/>
                                      <w:kern w:val="24"/>
                                      <w:sz w:val="20"/>
                                      <w:szCs w:val="16"/>
                                    </w:rPr>
                                    <w:t>Email</w:t>
                                  </w:r>
                                  <w:r w:rsidRPr="009E6636">
                                    <w:rPr>
                                      <w:rFonts w:cs="+mn-cs" w:hint="eastAsia"/>
                                      <w:color w:val="000000"/>
                                      <w:kern w:val="24"/>
                                      <w:sz w:val="20"/>
                                      <w:szCs w:val="16"/>
                                    </w:rPr>
                                    <w:t>か</w:t>
                                  </w:r>
                                  <w:r w:rsidRPr="00E5176E">
                                    <w:rPr>
                                      <w:rFonts w:cs="+mn-cs" w:hint="eastAsia"/>
                                      <w:b/>
                                      <w:color w:val="000000"/>
                                      <w:kern w:val="24"/>
                                      <w:sz w:val="20"/>
                                      <w:szCs w:val="16"/>
                                    </w:rPr>
                                    <w:t>FAX</w:t>
                                  </w:r>
                                  <w:r w:rsidRPr="009E6636">
                                    <w:rPr>
                                      <w:rFonts w:cs="+mn-cs" w:hint="eastAsia"/>
                                      <w:color w:val="000000"/>
                                      <w:kern w:val="24"/>
                                      <w:sz w:val="20"/>
                                      <w:szCs w:val="16"/>
                                    </w:rPr>
                                    <w:t>にてお申込みください。</w:t>
                                  </w:r>
                                </w:p>
                                <w:p w:rsidR="00E04BF1" w:rsidRPr="009E6636" w:rsidRDefault="00E04BF1" w:rsidP="00E5176E">
                                  <w:pPr>
                                    <w:pStyle w:val="Web"/>
                                    <w:spacing w:before="0" w:beforeAutospacing="0" w:after="0" w:afterAutospacing="0" w:line="0" w:lineRule="atLeast"/>
                                    <w:ind w:firstLineChars="700" w:firstLine="1400"/>
                                    <w:jc w:val="both"/>
                                    <w:rPr>
                                      <w:sz w:val="20"/>
                                      <w:szCs w:val="16"/>
                                    </w:rPr>
                                  </w:pPr>
                                  <w:r w:rsidRPr="009E6636">
                                    <w:rPr>
                                      <w:rFonts w:cs="+mn-cs" w:hint="eastAsia"/>
                                      <w:color w:val="000000"/>
                                      <w:kern w:val="24"/>
                                      <w:sz w:val="20"/>
                                      <w:szCs w:val="16"/>
                                    </w:rPr>
                                    <w:t>定員に達した場合のみ、</w:t>
                                  </w:r>
                                  <w:r w:rsidR="00E5176E">
                                    <w:rPr>
                                      <w:rFonts w:cs="+mn-cs" w:hint="eastAsia"/>
                                      <w:color w:val="000000"/>
                                      <w:kern w:val="24"/>
                                      <w:sz w:val="20"/>
                                      <w:szCs w:val="16"/>
                                    </w:rPr>
                                    <w:t>こちらから</w:t>
                                  </w:r>
                                  <w:r w:rsidRPr="009E6636">
                                    <w:rPr>
                                      <w:rFonts w:cs="+mn-cs" w:hint="eastAsia"/>
                                      <w:color w:val="000000"/>
                                      <w:kern w:val="24"/>
                                      <w:sz w:val="20"/>
                                      <w:szCs w:val="16"/>
                                    </w:rPr>
                                    <w:t>折り返しご連絡します。</w:t>
                                  </w:r>
                                </w:p>
                                <w:p w:rsidR="00E04BF1" w:rsidRDefault="00E04BF1" w:rsidP="00E5176E">
                                  <w:pPr>
                                    <w:pStyle w:val="Web"/>
                                    <w:spacing w:before="0" w:beforeAutospacing="0" w:after="0" w:afterAutospacing="0" w:line="0" w:lineRule="atLeast"/>
                                    <w:ind w:firstLineChars="950" w:firstLine="2003"/>
                                    <w:jc w:val="both"/>
                                    <w:rPr>
                                      <w:rFonts w:cs="+mn-cs"/>
                                      <w:b/>
                                      <w:bCs/>
                                      <w:color w:val="0D79CA"/>
                                      <w:kern w:val="24"/>
                                      <w:sz w:val="21"/>
                                      <w:szCs w:val="18"/>
                                    </w:rPr>
                                  </w:pPr>
                                  <w:r w:rsidRPr="009E6636">
                                    <w:rPr>
                                      <w:rFonts w:cs="+mn-cs" w:hint="eastAsia"/>
                                      <w:b/>
                                      <w:bCs/>
                                      <w:color w:val="0D79CA"/>
                                      <w:kern w:val="24"/>
                                      <w:sz w:val="21"/>
                                      <w:szCs w:val="18"/>
                                    </w:rPr>
                                    <w:t>ジェトロ栃木</w:t>
                                  </w:r>
                                  <w:r w:rsidR="00E5176E">
                                    <w:rPr>
                                      <w:rFonts w:cs="+mn-cs" w:hint="eastAsia"/>
                                      <w:b/>
                                      <w:bCs/>
                                      <w:color w:val="0D79CA"/>
                                      <w:kern w:val="24"/>
                                      <w:sz w:val="21"/>
                                      <w:szCs w:val="18"/>
                                    </w:rPr>
                                    <w:t>宛</w:t>
                                  </w:r>
                                  <w:r w:rsidRPr="009E6636">
                                    <w:rPr>
                                      <w:rFonts w:cs="+mn-cs" w:hint="eastAsia"/>
                                      <w:b/>
                                      <w:bCs/>
                                      <w:color w:val="0D79CA"/>
                                      <w:kern w:val="24"/>
                                      <w:sz w:val="21"/>
                                      <w:szCs w:val="18"/>
                                    </w:rPr>
                                    <w:t xml:space="preserve">　　Email: </w:t>
                                  </w:r>
                                  <w:r w:rsidRPr="00E5176E">
                                    <w:rPr>
                                      <w:rFonts w:ascii="ＭＳ ゴシック" w:eastAsia="ＭＳ ゴシック" w:hAnsi="ＭＳ ゴシック" w:cs="+mn-cs" w:hint="eastAsia"/>
                                      <w:b/>
                                      <w:bCs/>
                                      <w:color w:val="0D79CA"/>
                                      <w:kern w:val="24"/>
                                      <w:sz w:val="21"/>
                                      <w:szCs w:val="18"/>
                                    </w:rPr>
                                    <w:t>TCG@</w:t>
                                  </w:r>
                                  <w:r w:rsidRPr="00E5176E">
                                    <w:rPr>
                                      <w:rFonts w:cs="+mn-cs" w:hint="eastAsia"/>
                                      <w:b/>
                                      <w:bCs/>
                                      <w:color w:val="0D79CA"/>
                                      <w:kern w:val="24"/>
                                      <w:sz w:val="21"/>
                                      <w:szCs w:val="18"/>
                                    </w:rPr>
                                    <w:t>jetro.go.jp</w:t>
                                  </w:r>
                                  <w:r w:rsidRPr="009E6636">
                                    <w:rPr>
                                      <w:rFonts w:cs="+mn-cs" w:hint="eastAsia"/>
                                      <w:b/>
                                      <w:bCs/>
                                      <w:color w:val="0D79CA"/>
                                      <w:kern w:val="24"/>
                                      <w:sz w:val="21"/>
                                      <w:szCs w:val="18"/>
                                    </w:rPr>
                                    <w:t xml:space="preserve">　または　FAX: 028-670-2368</w:t>
                                  </w:r>
                                </w:p>
                                <w:p w:rsidR="007443FF" w:rsidRPr="009E6636" w:rsidRDefault="007443FF" w:rsidP="00B03E72">
                                  <w:pPr>
                                    <w:pStyle w:val="Web"/>
                                    <w:spacing w:before="0" w:beforeAutospacing="0" w:after="0" w:afterAutospacing="0" w:line="0" w:lineRule="atLeast"/>
                                    <w:jc w:val="both"/>
                                    <w:rPr>
                                      <w:sz w:val="21"/>
                                      <w:szCs w:val="18"/>
                                    </w:rPr>
                                  </w:pP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503DDB" id="サブタイトル 2" o:spid="_x0000_s1032" type="#_x0000_t202" style="position:absolute;margin-left:-1.05pt;margin-top:1.75pt;width:527.2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" filled="f" stroked="f" strokeweight="1pt">
                      <v:path arrowok="t"/>
                      <v:textbox>
                        <w:txbxContent>
                          <w:p w:rsidR="00E04BF1" w:rsidRPr="009E6636" w:rsidRDefault="00E04BF1" w:rsidP="00B03E72">
                            <w:pPr>
                              <w:pStyle w:val="Web"/>
                              <w:spacing w:before="0" w:beforeAutospacing="0" w:after="0" w:afterAutospacing="0" w:line="0" w:lineRule="atLeast"/>
                              <w:jc w:val="both"/>
                              <w:rPr>
                                <w:sz w:val="20"/>
                                <w:szCs w:val="16"/>
                              </w:rPr>
                            </w:pPr>
                            <w:r w:rsidRPr="009E6636">
                              <w:rPr>
                                <w:rFonts w:cs="+mn-cs" w:hint="eastAsia"/>
                                <w:color w:val="000000"/>
                                <w:kern w:val="24"/>
                                <w:sz w:val="20"/>
                                <w:szCs w:val="16"/>
                              </w:rPr>
                              <w:t>お申込み方法：</w:t>
                            </w:r>
                            <w:r w:rsidR="00E5176E">
                              <w:rPr>
                                <w:rFonts w:cs="+mn-cs" w:hint="eastAsia"/>
                                <w:color w:val="000000"/>
                                <w:kern w:val="24"/>
                                <w:sz w:val="20"/>
                                <w:szCs w:val="16"/>
                              </w:rPr>
                              <w:t xml:space="preserve"> </w:t>
                            </w:r>
                            <w:r w:rsidRPr="009E6636">
                              <w:rPr>
                                <w:rFonts w:cs="+mn-cs" w:hint="eastAsia"/>
                                <w:color w:val="000000"/>
                                <w:kern w:val="24"/>
                                <w:sz w:val="20"/>
                                <w:szCs w:val="16"/>
                              </w:rPr>
                              <w:t>ジェトロの</w:t>
                            </w:r>
                            <w:r w:rsidRPr="00E5176E">
                              <w:rPr>
                                <w:rFonts w:cs="+mn-cs" w:hint="eastAsia"/>
                                <w:b/>
                                <w:color w:val="000000"/>
                                <w:kern w:val="24"/>
                                <w:sz w:val="20"/>
                                <w:szCs w:val="16"/>
                              </w:rPr>
                              <w:t>ホームページ（イベント情報）</w:t>
                            </w:r>
                            <w:r w:rsidRPr="009E6636">
                              <w:rPr>
                                <w:rFonts w:cs="+mn-cs" w:hint="eastAsia"/>
                                <w:color w:val="000000"/>
                                <w:kern w:val="24"/>
                                <w:sz w:val="20"/>
                                <w:szCs w:val="16"/>
                              </w:rPr>
                              <w:t>、または</w:t>
                            </w:r>
                            <w:r w:rsidRPr="00E5176E">
                              <w:rPr>
                                <w:rFonts w:cs="+mn-cs" w:hint="eastAsia"/>
                                <w:b/>
                                <w:color w:val="000000"/>
                                <w:kern w:val="24"/>
                                <w:sz w:val="20"/>
                                <w:szCs w:val="16"/>
                              </w:rPr>
                              <w:t>Email</w:t>
                            </w:r>
                            <w:r w:rsidRPr="009E6636">
                              <w:rPr>
                                <w:rFonts w:cs="+mn-cs" w:hint="eastAsia"/>
                                <w:color w:val="000000"/>
                                <w:kern w:val="24"/>
                                <w:sz w:val="20"/>
                                <w:szCs w:val="16"/>
                              </w:rPr>
                              <w:t>か</w:t>
                            </w:r>
                            <w:r w:rsidRPr="00E5176E">
                              <w:rPr>
                                <w:rFonts w:cs="+mn-cs" w:hint="eastAsia"/>
                                <w:b/>
                                <w:color w:val="000000"/>
                                <w:kern w:val="24"/>
                                <w:sz w:val="20"/>
                                <w:szCs w:val="16"/>
                              </w:rPr>
                              <w:t>FAX</w:t>
                            </w:r>
                            <w:r w:rsidRPr="009E6636">
                              <w:rPr>
                                <w:rFonts w:cs="+mn-cs" w:hint="eastAsia"/>
                                <w:color w:val="000000"/>
                                <w:kern w:val="24"/>
                                <w:sz w:val="20"/>
                                <w:szCs w:val="16"/>
                              </w:rPr>
                              <w:t>にてお申込みください。</w:t>
                            </w:r>
                          </w:p>
                          <w:p w:rsidR="00E04BF1" w:rsidRPr="009E6636" w:rsidRDefault="00E04BF1" w:rsidP="00E5176E">
                            <w:pPr>
                              <w:pStyle w:val="Web"/>
                              <w:spacing w:before="0" w:beforeAutospacing="0" w:after="0" w:afterAutospacing="0" w:line="0" w:lineRule="atLeast"/>
                              <w:ind w:firstLineChars="700" w:firstLine="1400"/>
                              <w:jc w:val="both"/>
                              <w:rPr>
                                <w:sz w:val="20"/>
                                <w:szCs w:val="16"/>
                              </w:rPr>
                            </w:pPr>
                            <w:r w:rsidRPr="009E6636">
                              <w:rPr>
                                <w:rFonts w:cs="+mn-cs" w:hint="eastAsia"/>
                                <w:color w:val="000000"/>
                                <w:kern w:val="24"/>
                                <w:sz w:val="20"/>
                                <w:szCs w:val="16"/>
                              </w:rPr>
                              <w:t>定員に達した場合のみ、</w:t>
                            </w:r>
                            <w:r w:rsidR="00E5176E">
                              <w:rPr>
                                <w:rFonts w:cs="+mn-cs" w:hint="eastAsia"/>
                                <w:color w:val="000000"/>
                                <w:kern w:val="24"/>
                                <w:sz w:val="20"/>
                                <w:szCs w:val="16"/>
                              </w:rPr>
                              <w:t>こちらから</w:t>
                            </w:r>
                            <w:r w:rsidRPr="009E6636">
                              <w:rPr>
                                <w:rFonts w:cs="+mn-cs" w:hint="eastAsia"/>
                                <w:color w:val="000000"/>
                                <w:kern w:val="24"/>
                                <w:sz w:val="20"/>
                                <w:szCs w:val="16"/>
                              </w:rPr>
                              <w:t>折り返しご連絡します。</w:t>
                            </w:r>
                          </w:p>
                          <w:p w:rsidR="00E04BF1" w:rsidRDefault="00E04BF1" w:rsidP="00E5176E">
                            <w:pPr>
                              <w:pStyle w:val="Web"/>
                              <w:spacing w:before="0" w:beforeAutospacing="0" w:after="0" w:afterAutospacing="0" w:line="0" w:lineRule="atLeast"/>
                              <w:ind w:firstLineChars="950" w:firstLine="2003"/>
                              <w:jc w:val="both"/>
                              <w:rPr>
                                <w:rFonts w:cs="+mn-cs"/>
                                <w:b/>
                                <w:bCs/>
                                <w:color w:val="0D79CA"/>
                                <w:kern w:val="24"/>
                                <w:sz w:val="21"/>
                                <w:szCs w:val="18"/>
                              </w:rPr>
                            </w:pPr>
                            <w:r w:rsidRPr="009E6636">
                              <w:rPr>
                                <w:rFonts w:cs="+mn-cs" w:hint="eastAsia"/>
                                <w:b/>
                                <w:bCs/>
                                <w:color w:val="0D79CA"/>
                                <w:kern w:val="24"/>
                                <w:sz w:val="21"/>
                                <w:szCs w:val="18"/>
                              </w:rPr>
                              <w:t>ジェトロ栃木</w:t>
                            </w:r>
                            <w:r w:rsidR="00E5176E">
                              <w:rPr>
                                <w:rFonts w:cs="+mn-cs" w:hint="eastAsia"/>
                                <w:b/>
                                <w:bCs/>
                                <w:color w:val="0D79CA"/>
                                <w:kern w:val="24"/>
                                <w:sz w:val="21"/>
                                <w:szCs w:val="18"/>
                              </w:rPr>
                              <w:t>宛</w:t>
                            </w:r>
                            <w:r w:rsidRPr="009E6636">
                              <w:rPr>
                                <w:rFonts w:cs="+mn-cs" w:hint="eastAsia"/>
                                <w:b/>
                                <w:bCs/>
                                <w:color w:val="0D79CA"/>
                                <w:kern w:val="24"/>
                                <w:sz w:val="21"/>
                                <w:szCs w:val="18"/>
                              </w:rPr>
                              <w:t xml:space="preserve">　　Email: </w:t>
                            </w:r>
                            <w:r w:rsidRPr="00E5176E">
                              <w:rPr>
                                <w:rFonts w:ascii="ＭＳ ゴシック" w:eastAsia="ＭＳ ゴシック" w:hAnsi="ＭＳ ゴシック" w:cs="+mn-cs" w:hint="eastAsia"/>
                                <w:b/>
                                <w:bCs/>
                                <w:color w:val="0D79CA"/>
                                <w:kern w:val="24"/>
                                <w:sz w:val="21"/>
                                <w:szCs w:val="18"/>
                              </w:rPr>
                              <w:t>TCG@</w:t>
                            </w:r>
                            <w:r w:rsidRPr="00E5176E">
                              <w:rPr>
                                <w:rFonts w:cs="+mn-cs" w:hint="eastAsia"/>
                                <w:b/>
                                <w:bCs/>
                                <w:color w:val="0D79CA"/>
                                <w:kern w:val="24"/>
                                <w:sz w:val="21"/>
                                <w:szCs w:val="18"/>
                              </w:rPr>
                              <w:t>jetro.go.jp</w:t>
                            </w:r>
                            <w:r w:rsidRPr="009E6636">
                              <w:rPr>
                                <w:rFonts w:cs="+mn-cs" w:hint="eastAsia"/>
                                <w:b/>
                                <w:bCs/>
                                <w:color w:val="0D79CA"/>
                                <w:kern w:val="24"/>
                                <w:sz w:val="21"/>
                                <w:szCs w:val="18"/>
                              </w:rPr>
                              <w:t xml:space="preserve">　または　FAX: 028-670-2368</w:t>
                            </w:r>
                            <w:bookmarkStart w:id="1" w:name="_GoBack"/>
                            <w:bookmarkEnd w:id="1"/>
                          </w:p>
                          <w:p w:rsidR="007443FF" w:rsidRPr="009E6636" w:rsidRDefault="007443FF" w:rsidP="00B03E72">
                            <w:pPr>
                              <w:pStyle w:val="Web"/>
                              <w:spacing w:before="0" w:beforeAutospacing="0" w:after="0" w:afterAutospacing="0" w:line="0" w:lineRule="atLeast"/>
                              <w:jc w:val="both"/>
                              <w:rPr>
                                <w:sz w:val="21"/>
                                <w:szCs w:val="18"/>
                              </w:rPr>
                            </w:pPr>
                          </w:p>
                        </w:txbxContent>
                      </v:textbox>
                      <w10:wrap anchorx="margin"/>
                    </v:shape>
                  </w:pict>
                </mc:Fallback>
              </mc:AlternateContent>
            </w:r>
          </w:p>
        </w:tc>
      </w:tr>
    </w:tbl>
    <w:p w:rsidR="00380B5B" w:rsidRPr="0042227C" w:rsidRDefault="00380B5B">
      <w:pPr>
        <w:rPr>
          <w:sz w:val="10"/>
          <w:szCs w:val="10"/>
        </w:rPr>
      </w:pPr>
    </w:p>
    <w:tbl>
      <w:tblPr>
        <w:tblW w:w="4887" w:type="pct"/>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45"/>
        <w:gridCol w:w="5197"/>
        <w:gridCol w:w="3467"/>
      </w:tblGrid>
      <w:tr w:rsidR="00DB07FF" w:rsidRPr="009E6636" w:rsidTr="001C447D">
        <w:trPr>
          <w:cantSplit/>
          <w:trHeight w:val="286"/>
          <w:jc w:val="center"/>
        </w:trPr>
        <w:tc>
          <w:tcPr>
            <w:tcW w:w="1845" w:type="dxa"/>
            <w:tcBorders>
              <w:right w:val="single" w:sz="8" w:space="0" w:color="auto"/>
            </w:tcBorders>
            <w:vAlign w:val="center"/>
          </w:tcPr>
          <w:p w:rsidR="00DB07FF" w:rsidRPr="009E6636" w:rsidRDefault="00DB07FF" w:rsidP="00DB07FF">
            <w:pPr>
              <w:spacing w:line="320" w:lineRule="exact"/>
              <w:jc w:val="center"/>
              <w:rPr>
                <w:rFonts w:ascii="ＭＳ Ｐゴシック" w:eastAsia="ＭＳ Ｐゴシック" w:hAnsi="ＭＳ Ｐゴシック" w:cs="メイリオ"/>
                <w:sz w:val="20"/>
                <w:szCs w:val="20"/>
              </w:rPr>
            </w:pPr>
            <w:r w:rsidRPr="009E6636">
              <w:rPr>
                <w:rFonts w:ascii="ＭＳ Ｐゴシック" w:eastAsia="ＭＳ Ｐゴシック" w:hAnsi="ＭＳ Ｐゴシック" w:cs="メイリオ" w:hint="eastAsia"/>
                <w:sz w:val="20"/>
                <w:szCs w:val="20"/>
              </w:rPr>
              <w:t>法人･団体名</w:t>
            </w:r>
          </w:p>
        </w:tc>
        <w:tc>
          <w:tcPr>
            <w:tcW w:w="5197" w:type="dxa"/>
            <w:tcBorders>
              <w:top w:val="single" w:sz="8" w:space="0" w:color="auto"/>
              <w:left w:val="single" w:sz="8" w:space="0" w:color="auto"/>
              <w:bottom w:val="dotted" w:sz="4" w:space="0" w:color="auto"/>
            </w:tcBorders>
            <w:vAlign w:val="center"/>
          </w:tcPr>
          <w:p w:rsidR="00DB07FF" w:rsidRPr="009E6636" w:rsidRDefault="00DB07FF" w:rsidP="00DB07FF">
            <w:pPr>
              <w:spacing w:line="320" w:lineRule="exact"/>
              <w:jc w:val="left"/>
              <w:rPr>
                <w:rFonts w:ascii="ＭＳ Ｐゴシック" w:eastAsia="ＭＳ Ｐゴシック" w:hAnsi="ＭＳ Ｐゴシック" w:cs="メイリオ"/>
                <w:sz w:val="28"/>
                <w:szCs w:val="28"/>
              </w:rPr>
            </w:pPr>
          </w:p>
        </w:tc>
        <w:tc>
          <w:tcPr>
            <w:tcW w:w="3467" w:type="dxa"/>
            <w:tcBorders>
              <w:top w:val="single" w:sz="8" w:space="0" w:color="auto"/>
              <w:bottom w:val="dotted" w:sz="4" w:space="0" w:color="auto"/>
            </w:tcBorders>
            <w:vAlign w:val="center"/>
          </w:tcPr>
          <w:p w:rsidR="00DB07FF" w:rsidRPr="009E6636" w:rsidRDefault="00DB07FF" w:rsidP="00DB07FF">
            <w:pPr>
              <w:spacing w:line="320" w:lineRule="exact"/>
              <w:ind w:left="1"/>
              <w:rPr>
                <w:rFonts w:ascii="ＭＳ Ｐゴシック" w:eastAsia="ＭＳ Ｐゴシック" w:hAnsi="ＭＳ Ｐゴシック" w:cs="メイリオ"/>
                <w:sz w:val="28"/>
                <w:szCs w:val="28"/>
              </w:rPr>
            </w:pPr>
            <w:r w:rsidRPr="009E6636">
              <w:rPr>
                <w:rFonts w:ascii="ＭＳ Ｐゴシック" w:eastAsia="ＭＳ Ｐゴシック" w:hAnsi="ＭＳ Ｐゴシック" w:cs="メイリオ" w:hint="eastAsia"/>
                <w:sz w:val="20"/>
                <w:szCs w:val="20"/>
              </w:rPr>
              <w:t>業種：</w:t>
            </w:r>
            <w:r w:rsidRPr="009E6636">
              <w:rPr>
                <w:rFonts w:ascii="ＭＳ Ｐゴシック" w:eastAsia="ＭＳ Ｐゴシック" w:hAnsi="ＭＳ Ｐゴシック" w:cs="メイリオ" w:hint="eastAsia"/>
                <w:sz w:val="24"/>
                <w:szCs w:val="24"/>
              </w:rPr>
              <w:t xml:space="preserve"> </w:t>
            </w:r>
          </w:p>
        </w:tc>
      </w:tr>
      <w:tr w:rsidR="00F10655" w:rsidRPr="009E6636" w:rsidTr="001C447D">
        <w:trPr>
          <w:cantSplit/>
          <w:trHeight w:val="102"/>
          <w:jc w:val="center"/>
        </w:trPr>
        <w:tc>
          <w:tcPr>
            <w:tcW w:w="1845" w:type="dxa"/>
            <w:tcBorders>
              <w:right w:val="single" w:sz="8" w:space="0" w:color="auto"/>
            </w:tcBorders>
            <w:vAlign w:val="center"/>
          </w:tcPr>
          <w:p w:rsidR="00F10655" w:rsidRPr="009E6636" w:rsidRDefault="00F10655" w:rsidP="00F10655">
            <w:pPr>
              <w:spacing w:line="320" w:lineRule="exact"/>
              <w:ind w:firstLineChars="300" w:firstLine="600"/>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sz w:val="20"/>
                <w:szCs w:val="20"/>
              </w:rPr>
              <w:t>住所</w:t>
            </w:r>
          </w:p>
        </w:tc>
        <w:tc>
          <w:tcPr>
            <w:tcW w:w="8664" w:type="dxa"/>
            <w:gridSpan w:val="2"/>
            <w:tcBorders>
              <w:top w:val="dotted" w:sz="4" w:space="0" w:color="auto"/>
              <w:left w:val="single" w:sz="8" w:space="0" w:color="auto"/>
              <w:bottom w:val="dotted" w:sz="4" w:space="0" w:color="auto"/>
            </w:tcBorders>
            <w:vAlign w:val="center"/>
          </w:tcPr>
          <w:p w:rsidR="00F10655" w:rsidRDefault="00F10655" w:rsidP="00DB07FF">
            <w:pPr>
              <w:spacing w:line="320" w:lineRule="exact"/>
              <w:rPr>
                <w:rFonts w:ascii="ＭＳ Ｐゴシック" w:eastAsia="ＭＳ Ｐゴシック" w:hAnsi="ＭＳ Ｐゴシック" w:cs="メイリオ"/>
                <w:noProof/>
                <w:sz w:val="18"/>
                <w:szCs w:val="18"/>
              </w:rPr>
            </w:pPr>
            <w:r>
              <w:rPr>
                <w:rFonts w:ascii="ＭＳ Ｐゴシック" w:eastAsia="ＭＳ Ｐゴシック" w:hAnsi="ＭＳ Ｐゴシック" w:cs="メイリオ" w:hint="eastAsia"/>
                <w:noProof/>
                <w:sz w:val="18"/>
                <w:szCs w:val="18"/>
              </w:rPr>
              <w:t>〒</w:t>
            </w:r>
          </w:p>
          <w:p w:rsidR="00F10655" w:rsidRPr="003B0229" w:rsidRDefault="00F10655" w:rsidP="00DB07FF">
            <w:pPr>
              <w:spacing w:line="320" w:lineRule="exact"/>
              <w:rPr>
                <w:rFonts w:ascii="ＭＳ Ｐゴシック" w:eastAsia="ＭＳ Ｐゴシック" w:hAnsi="ＭＳ Ｐゴシック" w:cs="メイリオ"/>
                <w:noProof/>
                <w:sz w:val="18"/>
                <w:szCs w:val="18"/>
              </w:rPr>
            </w:pPr>
            <w:r>
              <w:rPr>
                <w:rFonts w:ascii="ＭＳ Ｐゴシック" w:eastAsia="ＭＳ Ｐゴシック" w:hAnsi="ＭＳ Ｐゴシック" w:cs="メイリオ" w:hint="eastAsia"/>
                <w:noProof/>
                <w:sz w:val="18"/>
                <w:szCs w:val="18"/>
              </w:rPr>
              <w:t>TEL:　　　　　　　　　　　　　　　　　　　　　　　　　　　　　　　　FAX:</w:t>
            </w:r>
          </w:p>
        </w:tc>
      </w:tr>
      <w:tr w:rsidR="00DB07FF" w:rsidRPr="009E6636" w:rsidTr="001C447D">
        <w:trPr>
          <w:cantSplit/>
          <w:trHeight w:val="248"/>
          <w:jc w:val="center"/>
        </w:trPr>
        <w:tc>
          <w:tcPr>
            <w:tcW w:w="1845" w:type="dxa"/>
            <w:tcBorders>
              <w:right w:val="single" w:sz="8" w:space="0" w:color="auto"/>
            </w:tcBorders>
            <w:vAlign w:val="center"/>
          </w:tcPr>
          <w:p w:rsidR="00DB07FF" w:rsidRPr="009E6636" w:rsidRDefault="00DB07FF" w:rsidP="00DB07FF">
            <w:pPr>
              <w:spacing w:line="320" w:lineRule="exact"/>
              <w:jc w:val="center"/>
              <w:rPr>
                <w:rFonts w:ascii="ＭＳ Ｐゴシック" w:eastAsia="ＭＳ Ｐゴシック" w:hAnsi="ＭＳ Ｐゴシック" w:cs="メイリオ"/>
                <w:sz w:val="20"/>
                <w:szCs w:val="20"/>
              </w:rPr>
            </w:pPr>
            <w:r w:rsidRPr="009E6636">
              <w:rPr>
                <w:rFonts w:ascii="ＭＳ Ｐゴシック" w:eastAsia="ＭＳ Ｐゴシック" w:hAnsi="ＭＳ Ｐゴシック" w:cs="メイリオ" w:hint="eastAsia"/>
                <w:sz w:val="20"/>
                <w:szCs w:val="20"/>
              </w:rPr>
              <w:t>参加者氏名①</w:t>
            </w:r>
          </w:p>
        </w:tc>
        <w:tc>
          <w:tcPr>
            <w:tcW w:w="5197" w:type="dxa"/>
            <w:tcBorders>
              <w:top w:val="dotted" w:sz="4" w:space="0" w:color="auto"/>
              <w:left w:val="single" w:sz="8" w:space="0" w:color="auto"/>
              <w:bottom w:val="dotted" w:sz="4" w:space="0" w:color="auto"/>
            </w:tcBorders>
            <w:vAlign w:val="center"/>
          </w:tcPr>
          <w:p w:rsidR="00DB07FF" w:rsidRPr="009E6636" w:rsidRDefault="00DB07FF" w:rsidP="00DB07FF">
            <w:pPr>
              <w:spacing w:line="320" w:lineRule="exact"/>
              <w:rPr>
                <w:rFonts w:ascii="ＭＳ Ｐゴシック" w:eastAsia="ＭＳ Ｐゴシック" w:hAnsi="ＭＳ Ｐゴシック" w:cs="メイリオ"/>
                <w:noProof/>
                <w:sz w:val="12"/>
                <w:szCs w:val="12"/>
              </w:rPr>
            </w:pPr>
            <w:r w:rsidRPr="009E6636">
              <w:rPr>
                <w:rFonts w:ascii="ＭＳ Ｐゴシック" w:eastAsia="ＭＳ Ｐゴシック" w:hAnsi="ＭＳ Ｐゴシック" w:cs="メイリオ" w:hint="eastAsia"/>
                <w:noProof/>
                <w:sz w:val="24"/>
                <w:szCs w:val="24"/>
              </w:rPr>
              <w:t xml:space="preserve">　　　　　　　　　　　</w:t>
            </w:r>
            <w:r w:rsidR="009E6636">
              <w:rPr>
                <w:rFonts w:ascii="ＭＳ Ｐゴシック" w:eastAsia="ＭＳ Ｐゴシック" w:hAnsi="ＭＳ Ｐゴシック" w:cs="メイリオ" w:hint="eastAsia"/>
                <w:noProof/>
                <w:sz w:val="24"/>
                <w:szCs w:val="24"/>
              </w:rPr>
              <w:t xml:space="preserve">　　　　　</w:t>
            </w:r>
            <w:r w:rsidRPr="009E6636">
              <w:rPr>
                <w:rFonts w:ascii="ＭＳ Ｐゴシック" w:eastAsia="ＭＳ Ｐゴシック" w:hAnsi="ＭＳ Ｐゴシック" w:cs="メイリオ" w:hint="eastAsia"/>
                <w:noProof/>
                <w:sz w:val="12"/>
                <w:szCs w:val="12"/>
              </w:rPr>
              <w:t>フリガナ</w:t>
            </w:r>
          </w:p>
        </w:tc>
        <w:tc>
          <w:tcPr>
            <w:tcW w:w="3467" w:type="dxa"/>
            <w:tcBorders>
              <w:top w:val="dotted" w:sz="4" w:space="0" w:color="auto"/>
              <w:bottom w:val="dotted" w:sz="4" w:space="0" w:color="auto"/>
            </w:tcBorders>
            <w:vAlign w:val="center"/>
          </w:tcPr>
          <w:p w:rsidR="00DB07FF" w:rsidRPr="009E6636" w:rsidRDefault="00DB07FF" w:rsidP="00DB07FF">
            <w:pPr>
              <w:spacing w:line="320" w:lineRule="exact"/>
              <w:rPr>
                <w:rFonts w:ascii="ＭＳ Ｐゴシック" w:eastAsia="ＭＳ Ｐゴシック" w:hAnsi="ＭＳ Ｐゴシック" w:cs="メイリオ"/>
                <w:noProof/>
                <w:sz w:val="24"/>
                <w:szCs w:val="24"/>
              </w:rPr>
            </w:pPr>
            <w:r w:rsidRPr="009E6636">
              <w:rPr>
                <w:rFonts w:ascii="ＭＳ Ｐゴシック" w:eastAsia="ＭＳ Ｐゴシック" w:hAnsi="ＭＳ Ｐゴシック" w:cs="メイリオ" w:hint="eastAsia"/>
                <w:sz w:val="20"/>
                <w:szCs w:val="20"/>
              </w:rPr>
              <w:t>所属・役職：</w:t>
            </w:r>
          </w:p>
        </w:tc>
      </w:tr>
      <w:tr w:rsidR="00DB07FF" w:rsidRPr="009E6636" w:rsidTr="001C447D">
        <w:trPr>
          <w:cantSplit/>
          <w:trHeight w:val="206"/>
          <w:jc w:val="center"/>
        </w:trPr>
        <w:tc>
          <w:tcPr>
            <w:tcW w:w="1845" w:type="dxa"/>
            <w:tcBorders>
              <w:right w:val="single" w:sz="8" w:space="0" w:color="auto"/>
            </w:tcBorders>
            <w:vAlign w:val="center"/>
          </w:tcPr>
          <w:p w:rsidR="00DB07FF" w:rsidRPr="009E6636" w:rsidRDefault="00DB07FF" w:rsidP="00DB07FF">
            <w:pPr>
              <w:spacing w:line="320" w:lineRule="exact"/>
              <w:jc w:val="center"/>
              <w:rPr>
                <w:rFonts w:ascii="ＭＳ Ｐゴシック" w:eastAsia="ＭＳ Ｐゴシック" w:hAnsi="ＭＳ Ｐゴシック" w:cs="メイリオ"/>
                <w:sz w:val="16"/>
                <w:szCs w:val="16"/>
              </w:rPr>
            </w:pPr>
            <w:r w:rsidRPr="009E6636">
              <w:rPr>
                <w:rFonts w:ascii="ＭＳ Ｐゴシック" w:eastAsia="ＭＳ Ｐゴシック" w:hAnsi="ＭＳ Ｐゴシック" w:cs="メイリオ" w:hint="eastAsia"/>
                <w:sz w:val="16"/>
                <w:szCs w:val="16"/>
              </w:rPr>
              <w:t xml:space="preserve">Email　</w:t>
            </w:r>
            <w:r w:rsidRPr="009E6636">
              <w:rPr>
                <w:rFonts w:ascii="ＭＳ Ｐゴシック" w:eastAsia="ＭＳ Ｐゴシック" w:hAnsi="ＭＳ Ｐゴシック" w:cs="メイリオ" w:hint="eastAsia"/>
                <w:color w:val="FF0000"/>
                <w:sz w:val="12"/>
                <w:szCs w:val="12"/>
              </w:rPr>
              <w:t>必須</w:t>
            </w:r>
          </w:p>
        </w:tc>
        <w:tc>
          <w:tcPr>
            <w:tcW w:w="8664" w:type="dxa"/>
            <w:gridSpan w:val="2"/>
            <w:tcBorders>
              <w:top w:val="dotted" w:sz="4" w:space="0" w:color="auto"/>
              <w:left w:val="single" w:sz="8" w:space="0" w:color="auto"/>
              <w:bottom w:val="dotted" w:sz="4" w:space="0" w:color="auto"/>
            </w:tcBorders>
            <w:vAlign w:val="center"/>
          </w:tcPr>
          <w:p w:rsidR="00DB07FF" w:rsidRPr="009E6636" w:rsidRDefault="00DB07FF" w:rsidP="00DB07FF">
            <w:pPr>
              <w:spacing w:line="320" w:lineRule="exact"/>
              <w:rPr>
                <w:rFonts w:ascii="ＭＳ Ｐゴシック" w:eastAsia="ＭＳ Ｐゴシック" w:hAnsi="ＭＳ Ｐゴシック" w:cs="メイリオ"/>
                <w:sz w:val="20"/>
                <w:szCs w:val="20"/>
              </w:rPr>
            </w:pPr>
          </w:p>
        </w:tc>
      </w:tr>
      <w:tr w:rsidR="009E6636" w:rsidRPr="009E6636" w:rsidTr="001C447D">
        <w:trPr>
          <w:cantSplit/>
          <w:trHeight w:val="167"/>
          <w:jc w:val="center"/>
        </w:trPr>
        <w:tc>
          <w:tcPr>
            <w:tcW w:w="1845" w:type="dxa"/>
            <w:tcBorders>
              <w:right w:val="single" w:sz="8" w:space="0" w:color="auto"/>
            </w:tcBorders>
            <w:vAlign w:val="center"/>
          </w:tcPr>
          <w:p w:rsidR="009E6636" w:rsidRPr="009E6636" w:rsidRDefault="009E6636" w:rsidP="009E6636">
            <w:pPr>
              <w:spacing w:line="320" w:lineRule="exact"/>
              <w:jc w:val="center"/>
              <w:rPr>
                <w:rFonts w:ascii="ＭＳ Ｐゴシック" w:eastAsia="ＭＳ Ｐゴシック" w:hAnsi="ＭＳ Ｐゴシック" w:cs="メイリオ"/>
                <w:sz w:val="20"/>
                <w:szCs w:val="20"/>
              </w:rPr>
            </w:pPr>
            <w:r w:rsidRPr="009E6636">
              <w:rPr>
                <w:rFonts w:ascii="ＭＳ Ｐゴシック" w:eastAsia="ＭＳ Ｐゴシック" w:hAnsi="ＭＳ Ｐゴシック" w:cs="メイリオ" w:hint="eastAsia"/>
                <w:sz w:val="20"/>
                <w:szCs w:val="20"/>
              </w:rPr>
              <w:t>参加者氏名②</w:t>
            </w:r>
          </w:p>
        </w:tc>
        <w:tc>
          <w:tcPr>
            <w:tcW w:w="5197" w:type="dxa"/>
            <w:tcBorders>
              <w:top w:val="dotted" w:sz="4" w:space="0" w:color="auto"/>
              <w:left w:val="single" w:sz="8" w:space="0" w:color="auto"/>
              <w:bottom w:val="dotted" w:sz="4" w:space="0" w:color="auto"/>
            </w:tcBorders>
            <w:vAlign w:val="center"/>
          </w:tcPr>
          <w:p w:rsidR="009E6636" w:rsidRPr="009E6636" w:rsidRDefault="009E6636" w:rsidP="009E6636">
            <w:pPr>
              <w:spacing w:line="320" w:lineRule="exact"/>
              <w:rPr>
                <w:rFonts w:ascii="ＭＳ Ｐゴシック" w:eastAsia="ＭＳ Ｐゴシック" w:hAnsi="ＭＳ Ｐゴシック" w:cs="メイリオ"/>
                <w:noProof/>
                <w:sz w:val="12"/>
                <w:szCs w:val="12"/>
              </w:rPr>
            </w:pPr>
            <w:r w:rsidRPr="009E6636">
              <w:rPr>
                <w:rFonts w:ascii="ＭＳ Ｐゴシック" w:eastAsia="ＭＳ Ｐゴシック" w:hAnsi="ＭＳ Ｐゴシック" w:cs="メイリオ" w:hint="eastAsia"/>
                <w:noProof/>
                <w:sz w:val="24"/>
                <w:szCs w:val="24"/>
              </w:rPr>
              <w:t xml:space="preserve">　　　　　　　　　　　</w:t>
            </w:r>
            <w:r>
              <w:rPr>
                <w:rFonts w:ascii="ＭＳ Ｐゴシック" w:eastAsia="ＭＳ Ｐゴシック" w:hAnsi="ＭＳ Ｐゴシック" w:cs="メイリオ" w:hint="eastAsia"/>
                <w:noProof/>
                <w:sz w:val="24"/>
                <w:szCs w:val="24"/>
              </w:rPr>
              <w:t xml:space="preserve">　　　　　</w:t>
            </w:r>
            <w:r w:rsidRPr="009E6636">
              <w:rPr>
                <w:rFonts w:ascii="ＭＳ Ｐゴシック" w:eastAsia="ＭＳ Ｐゴシック" w:hAnsi="ＭＳ Ｐゴシック" w:cs="メイリオ" w:hint="eastAsia"/>
                <w:noProof/>
                <w:sz w:val="12"/>
                <w:szCs w:val="12"/>
              </w:rPr>
              <w:t>フリガナ</w:t>
            </w:r>
          </w:p>
        </w:tc>
        <w:tc>
          <w:tcPr>
            <w:tcW w:w="3467" w:type="dxa"/>
            <w:tcBorders>
              <w:top w:val="dotted" w:sz="4" w:space="0" w:color="auto"/>
              <w:bottom w:val="dotted" w:sz="4" w:space="0" w:color="auto"/>
            </w:tcBorders>
            <w:vAlign w:val="center"/>
          </w:tcPr>
          <w:p w:rsidR="009E6636" w:rsidRPr="009E6636" w:rsidRDefault="009E6636" w:rsidP="009E6636">
            <w:pPr>
              <w:spacing w:line="320" w:lineRule="exact"/>
              <w:rPr>
                <w:rFonts w:ascii="ＭＳ Ｐゴシック" w:eastAsia="ＭＳ Ｐゴシック" w:hAnsi="ＭＳ Ｐゴシック" w:cs="メイリオ"/>
                <w:sz w:val="24"/>
                <w:szCs w:val="24"/>
              </w:rPr>
            </w:pPr>
            <w:r w:rsidRPr="009E6636">
              <w:rPr>
                <w:rFonts w:ascii="ＭＳ Ｐゴシック" w:eastAsia="ＭＳ Ｐゴシック" w:hAnsi="ＭＳ Ｐゴシック" w:cs="メイリオ" w:hint="eastAsia"/>
                <w:sz w:val="20"/>
                <w:szCs w:val="20"/>
              </w:rPr>
              <w:t>所属・役職：</w:t>
            </w:r>
          </w:p>
        </w:tc>
      </w:tr>
      <w:tr w:rsidR="00DB07FF" w:rsidRPr="009E6636" w:rsidTr="001C447D">
        <w:trPr>
          <w:cantSplit/>
          <w:trHeight w:val="54"/>
          <w:jc w:val="center"/>
        </w:trPr>
        <w:tc>
          <w:tcPr>
            <w:tcW w:w="1845" w:type="dxa"/>
            <w:tcBorders>
              <w:right w:val="single" w:sz="8" w:space="0" w:color="auto"/>
            </w:tcBorders>
            <w:vAlign w:val="center"/>
          </w:tcPr>
          <w:p w:rsidR="00DB07FF" w:rsidRPr="009E6636" w:rsidRDefault="00DB07FF" w:rsidP="00DB07FF">
            <w:pPr>
              <w:spacing w:line="320" w:lineRule="exact"/>
              <w:jc w:val="center"/>
              <w:rPr>
                <w:rFonts w:ascii="ＭＳ Ｐゴシック" w:eastAsia="ＭＳ Ｐゴシック" w:hAnsi="ＭＳ Ｐゴシック" w:cs="メイリオ"/>
                <w:sz w:val="16"/>
                <w:szCs w:val="16"/>
              </w:rPr>
            </w:pPr>
            <w:r w:rsidRPr="009E6636">
              <w:rPr>
                <w:rFonts w:ascii="ＭＳ Ｐゴシック" w:eastAsia="ＭＳ Ｐゴシック" w:hAnsi="ＭＳ Ｐゴシック" w:cs="メイリオ" w:hint="eastAsia"/>
                <w:sz w:val="16"/>
                <w:szCs w:val="16"/>
              </w:rPr>
              <w:t xml:space="preserve">Email　</w:t>
            </w:r>
            <w:r w:rsidRPr="009E6636">
              <w:rPr>
                <w:rFonts w:ascii="ＭＳ Ｐゴシック" w:eastAsia="ＭＳ Ｐゴシック" w:hAnsi="ＭＳ Ｐゴシック" w:cs="メイリオ" w:hint="eastAsia"/>
                <w:color w:val="FF0000"/>
                <w:sz w:val="12"/>
                <w:szCs w:val="12"/>
              </w:rPr>
              <w:t>必須</w:t>
            </w:r>
          </w:p>
        </w:tc>
        <w:tc>
          <w:tcPr>
            <w:tcW w:w="8664" w:type="dxa"/>
            <w:gridSpan w:val="2"/>
            <w:tcBorders>
              <w:top w:val="dotted" w:sz="4" w:space="0" w:color="auto"/>
              <w:left w:val="single" w:sz="8" w:space="0" w:color="auto"/>
              <w:bottom w:val="dotted" w:sz="4" w:space="0" w:color="auto"/>
            </w:tcBorders>
            <w:vAlign w:val="center"/>
          </w:tcPr>
          <w:p w:rsidR="00DB07FF" w:rsidRPr="009E6636" w:rsidRDefault="00DB07FF" w:rsidP="00DB07FF">
            <w:pPr>
              <w:spacing w:line="320" w:lineRule="exact"/>
              <w:rPr>
                <w:rFonts w:ascii="ＭＳ Ｐゴシック" w:eastAsia="ＭＳ Ｐゴシック" w:hAnsi="ＭＳ Ｐゴシック" w:cs="メイリオ"/>
                <w:sz w:val="20"/>
                <w:szCs w:val="20"/>
              </w:rPr>
            </w:pPr>
          </w:p>
        </w:tc>
      </w:tr>
      <w:tr w:rsidR="00F10655" w:rsidRPr="009E6636" w:rsidTr="001B7590">
        <w:trPr>
          <w:cantSplit/>
          <w:trHeight w:val="718"/>
          <w:jc w:val="center"/>
        </w:trPr>
        <w:tc>
          <w:tcPr>
            <w:tcW w:w="1845" w:type="dxa"/>
            <w:tcBorders>
              <w:right w:val="single" w:sz="8" w:space="0" w:color="auto"/>
            </w:tcBorders>
            <w:vAlign w:val="center"/>
          </w:tcPr>
          <w:p w:rsidR="00F10655" w:rsidRPr="009E6636" w:rsidRDefault="001B7590" w:rsidP="00F10655">
            <w:pPr>
              <w:spacing w:line="320" w:lineRule="exact"/>
              <w:rPr>
                <w:rFonts w:ascii="ＭＳ Ｐゴシック" w:eastAsia="ＭＳ Ｐゴシック" w:hAnsi="ＭＳ Ｐゴシック" w:cs="メイリオ"/>
                <w:sz w:val="16"/>
                <w:szCs w:val="16"/>
              </w:rPr>
            </w:pPr>
            <w:r>
              <w:rPr>
                <w:rFonts w:ascii="ＭＳ Ｐゴシック" w:eastAsia="ＭＳ Ｐゴシック" w:hAnsi="ＭＳ Ｐゴシック" w:cs="メイリオ" w:hint="eastAsia"/>
                <w:sz w:val="16"/>
                <w:szCs w:val="16"/>
              </w:rPr>
              <w:t xml:space="preserve">　　　　　事前質問</w:t>
            </w:r>
          </w:p>
        </w:tc>
        <w:tc>
          <w:tcPr>
            <w:tcW w:w="8664" w:type="dxa"/>
            <w:gridSpan w:val="2"/>
            <w:tcBorders>
              <w:top w:val="dotted" w:sz="4" w:space="0" w:color="auto"/>
              <w:left w:val="single" w:sz="8" w:space="0" w:color="auto"/>
              <w:bottom w:val="single" w:sz="8" w:space="0" w:color="auto"/>
            </w:tcBorders>
            <w:vAlign w:val="center"/>
          </w:tcPr>
          <w:p w:rsidR="00F90B23" w:rsidRDefault="00F10655" w:rsidP="00BB445A">
            <w:pPr>
              <w:spacing w:before="100" w:beforeAutospacing="1"/>
              <w:jc w:val="left"/>
              <w:rPr>
                <w:rFonts w:ascii="ＭＳ Ｐゴシック" w:eastAsia="ＭＳ Ｐゴシック" w:hAnsi="ＭＳ Ｐゴシック" w:cs="メイリオ"/>
                <w:sz w:val="10"/>
                <w:szCs w:val="10"/>
              </w:rPr>
            </w:pPr>
            <w:r w:rsidRPr="007443FF">
              <w:rPr>
                <w:rFonts w:ascii="ＭＳ Ｐゴシック" w:eastAsia="ＭＳ Ｐゴシック" w:hAnsi="ＭＳ Ｐゴシック" w:cs="メイリオ" w:hint="eastAsia"/>
                <w:sz w:val="15"/>
                <w:szCs w:val="15"/>
              </w:rPr>
              <w:t>◆</w:t>
            </w:r>
            <w:r w:rsidR="001C447D" w:rsidRPr="001C447D">
              <w:rPr>
                <w:rFonts w:ascii="ＭＳ Ｐゴシック" w:eastAsia="ＭＳ Ｐゴシック" w:hAnsi="ＭＳ Ｐゴシック" w:cs="メイリオ" w:hint="eastAsia"/>
                <w:sz w:val="15"/>
                <w:szCs w:val="15"/>
              </w:rPr>
              <w:t>講師に質問がある方は下の空欄に質問内容をご記入ください。講演後の質疑応答または個別に回答いたします。</w:t>
            </w:r>
          </w:p>
          <w:p w:rsidR="00F90B23" w:rsidRDefault="00F90B23" w:rsidP="00BB445A">
            <w:pPr>
              <w:spacing w:before="100" w:beforeAutospacing="1"/>
              <w:jc w:val="left"/>
              <w:rPr>
                <w:rFonts w:ascii="ＭＳ Ｐゴシック" w:eastAsia="ＭＳ Ｐゴシック" w:hAnsi="ＭＳ Ｐゴシック" w:cs="メイリオ"/>
                <w:sz w:val="10"/>
                <w:szCs w:val="10"/>
              </w:rPr>
            </w:pPr>
          </w:p>
          <w:p w:rsidR="00F90B23" w:rsidRPr="00F90B23" w:rsidRDefault="00F90B23" w:rsidP="00BB445A">
            <w:pPr>
              <w:spacing w:before="100" w:beforeAutospacing="1"/>
              <w:jc w:val="left"/>
              <w:rPr>
                <w:rFonts w:ascii="ＭＳ Ｐゴシック" w:eastAsia="ＭＳ Ｐゴシック" w:hAnsi="ＭＳ Ｐゴシック" w:cs="メイリオ"/>
                <w:sz w:val="10"/>
                <w:szCs w:val="10"/>
              </w:rPr>
            </w:pPr>
          </w:p>
        </w:tc>
      </w:tr>
    </w:tbl>
    <w:p w:rsidR="00AD4EBB" w:rsidRPr="00386012" w:rsidRDefault="00DB07FF" w:rsidP="00DB07FF">
      <w:pPr>
        <w:pStyle w:val="Web"/>
        <w:spacing w:before="0" w:beforeAutospacing="0" w:after="0" w:afterAutospacing="0"/>
        <w:ind w:right="274"/>
        <w:jc w:val="both"/>
        <w:rPr>
          <w:sz w:val="12"/>
          <w:szCs w:val="12"/>
        </w:rPr>
      </w:pPr>
      <w:r>
        <w:rPr>
          <w:rFonts w:hint="eastAsia"/>
        </w:rPr>
        <w:t xml:space="preserve">　　　</w:t>
      </w:r>
      <w:r w:rsidRPr="00386012">
        <w:rPr>
          <w:rFonts w:cstheme="minorBidi" w:hint="eastAsia"/>
          <w:color w:val="000000" w:themeColor="text1"/>
          <w:kern w:val="24"/>
          <w:sz w:val="12"/>
          <w:szCs w:val="12"/>
        </w:rPr>
        <w:t>ご記入頂いた個人情報は適切に管理しジェトロの事業運営のために利用します。</w:t>
      </w:r>
    </w:p>
    <w:sectPr w:rsidR="00AD4EBB" w:rsidRPr="00386012" w:rsidSect="005868DA">
      <w:pgSz w:w="11906" w:h="16838"/>
      <w:pgMar w:top="510"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6E" w:rsidRDefault="0091506E" w:rsidP="009D631D">
      <w:r>
        <w:separator/>
      </w:r>
    </w:p>
  </w:endnote>
  <w:endnote w:type="continuationSeparator" w:id="0">
    <w:p w:rsidR="0091506E" w:rsidRDefault="0091506E" w:rsidP="009D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6E" w:rsidRDefault="0091506E" w:rsidP="009D631D">
      <w:r>
        <w:separator/>
      </w:r>
    </w:p>
  </w:footnote>
  <w:footnote w:type="continuationSeparator" w:id="0">
    <w:p w:rsidR="0091506E" w:rsidRDefault="0091506E" w:rsidP="009D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BB"/>
    <w:rsid w:val="00014995"/>
    <w:rsid w:val="000203F4"/>
    <w:rsid w:val="00041245"/>
    <w:rsid w:val="00056445"/>
    <w:rsid w:val="00064958"/>
    <w:rsid w:val="00066A08"/>
    <w:rsid w:val="00067889"/>
    <w:rsid w:val="000709D4"/>
    <w:rsid w:val="00084167"/>
    <w:rsid w:val="000B026F"/>
    <w:rsid w:val="000B06AB"/>
    <w:rsid w:val="000B178D"/>
    <w:rsid w:val="000C54D7"/>
    <w:rsid w:val="000D1A62"/>
    <w:rsid w:val="000F39CA"/>
    <w:rsid w:val="00103791"/>
    <w:rsid w:val="00106277"/>
    <w:rsid w:val="001071A3"/>
    <w:rsid w:val="00111794"/>
    <w:rsid w:val="0012558D"/>
    <w:rsid w:val="00127719"/>
    <w:rsid w:val="0014732C"/>
    <w:rsid w:val="00160D5B"/>
    <w:rsid w:val="0017168D"/>
    <w:rsid w:val="00177A20"/>
    <w:rsid w:val="00182055"/>
    <w:rsid w:val="00184C02"/>
    <w:rsid w:val="001B3A5E"/>
    <w:rsid w:val="001B7590"/>
    <w:rsid w:val="001B7C66"/>
    <w:rsid w:val="001C3C2E"/>
    <w:rsid w:val="001C447D"/>
    <w:rsid w:val="001C5FC0"/>
    <w:rsid w:val="001D094F"/>
    <w:rsid w:val="001D771C"/>
    <w:rsid w:val="00203F7B"/>
    <w:rsid w:val="002102E2"/>
    <w:rsid w:val="00227DD4"/>
    <w:rsid w:val="002319BA"/>
    <w:rsid w:val="00233CA6"/>
    <w:rsid w:val="002347D7"/>
    <w:rsid w:val="00235F0F"/>
    <w:rsid w:val="0025466C"/>
    <w:rsid w:val="00280051"/>
    <w:rsid w:val="002845A9"/>
    <w:rsid w:val="002A66CF"/>
    <w:rsid w:val="002A6857"/>
    <w:rsid w:val="002A7A23"/>
    <w:rsid w:val="002A7D5C"/>
    <w:rsid w:val="002F037E"/>
    <w:rsid w:val="00300BCA"/>
    <w:rsid w:val="00301FDC"/>
    <w:rsid w:val="003164E1"/>
    <w:rsid w:val="00316743"/>
    <w:rsid w:val="00333418"/>
    <w:rsid w:val="00341BB3"/>
    <w:rsid w:val="00374F84"/>
    <w:rsid w:val="00380B5B"/>
    <w:rsid w:val="00386012"/>
    <w:rsid w:val="003875BB"/>
    <w:rsid w:val="003A79E6"/>
    <w:rsid w:val="003B0229"/>
    <w:rsid w:val="003B5B9E"/>
    <w:rsid w:val="003D7F51"/>
    <w:rsid w:val="00413043"/>
    <w:rsid w:val="00415786"/>
    <w:rsid w:val="0041653D"/>
    <w:rsid w:val="0042227C"/>
    <w:rsid w:val="00432ED2"/>
    <w:rsid w:val="00436391"/>
    <w:rsid w:val="004422CB"/>
    <w:rsid w:val="00455CE9"/>
    <w:rsid w:val="00457EDC"/>
    <w:rsid w:val="00475E28"/>
    <w:rsid w:val="004C322D"/>
    <w:rsid w:val="004C3E8C"/>
    <w:rsid w:val="004C727E"/>
    <w:rsid w:val="004D0603"/>
    <w:rsid w:val="004D5236"/>
    <w:rsid w:val="004E162E"/>
    <w:rsid w:val="004E7D82"/>
    <w:rsid w:val="004F536C"/>
    <w:rsid w:val="004F6048"/>
    <w:rsid w:val="00501FB1"/>
    <w:rsid w:val="00533E24"/>
    <w:rsid w:val="00536C1B"/>
    <w:rsid w:val="00542DC9"/>
    <w:rsid w:val="0055093C"/>
    <w:rsid w:val="00553D9C"/>
    <w:rsid w:val="00553FD2"/>
    <w:rsid w:val="005665A6"/>
    <w:rsid w:val="00566C89"/>
    <w:rsid w:val="00584C85"/>
    <w:rsid w:val="005868DA"/>
    <w:rsid w:val="00595BCC"/>
    <w:rsid w:val="005A4BFE"/>
    <w:rsid w:val="005A55FF"/>
    <w:rsid w:val="005A77B3"/>
    <w:rsid w:val="005B5678"/>
    <w:rsid w:val="005B6467"/>
    <w:rsid w:val="005C105C"/>
    <w:rsid w:val="005D1FB3"/>
    <w:rsid w:val="005D70B6"/>
    <w:rsid w:val="005E46BE"/>
    <w:rsid w:val="005E7114"/>
    <w:rsid w:val="005F5306"/>
    <w:rsid w:val="005F72FA"/>
    <w:rsid w:val="005F7B4E"/>
    <w:rsid w:val="00604D77"/>
    <w:rsid w:val="00604D9D"/>
    <w:rsid w:val="006167DF"/>
    <w:rsid w:val="00617A64"/>
    <w:rsid w:val="006233FE"/>
    <w:rsid w:val="00627F75"/>
    <w:rsid w:val="00631FAF"/>
    <w:rsid w:val="006376EC"/>
    <w:rsid w:val="006416FF"/>
    <w:rsid w:val="00666845"/>
    <w:rsid w:val="006668F7"/>
    <w:rsid w:val="00694D75"/>
    <w:rsid w:val="006A05FE"/>
    <w:rsid w:val="006A74A4"/>
    <w:rsid w:val="006D1484"/>
    <w:rsid w:val="006D43F2"/>
    <w:rsid w:val="006E2A2A"/>
    <w:rsid w:val="006F4CC8"/>
    <w:rsid w:val="0071696D"/>
    <w:rsid w:val="0072142F"/>
    <w:rsid w:val="0072733C"/>
    <w:rsid w:val="0073204C"/>
    <w:rsid w:val="007443FF"/>
    <w:rsid w:val="007519FC"/>
    <w:rsid w:val="00753222"/>
    <w:rsid w:val="007576D5"/>
    <w:rsid w:val="00762356"/>
    <w:rsid w:val="007773F6"/>
    <w:rsid w:val="00796F59"/>
    <w:rsid w:val="007B1BAA"/>
    <w:rsid w:val="007C05BB"/>
    <w:rsid w:val="007C49DE"/>
    <w:rsid w:val="007D7285"/>
    <w:rsid w:val="007E1AEB"/>
    <w:rsid w:val="007E72D6"/>
    <w:rsid w:val="007F5C89"/>
    <w:rsid w:val="00802D74"/>
    <w:rsid w:val="0083262A"/>
    <w:rsid w:val="008327E0"/>
    <w:rsid w:val="00852898"/>
    <w:rsid w:val="00853C32"/>
    <w:rsid w:val="008604FD"/>
    <w:rsid w:val="00872698"/>
    <w:rsid w:val="0088377E"/>
    <w:rsid w:val="00895BA7"/>
    <w:rsid w:val="008C0FB9"/>
    <w:rsid w:val="008D37E9"/>
    <w:rsid w:val="008D5698"/>
    <w:rsid w:val="008F3D70"/>
    <w:rsid w:val="00902FDE"/>
    <w:rsid w:val="00904629"/>
    <w:rsid w:val="00907068"/>
    <w:rsid w:val="0091506E"/>
    <w:rsid w:val="00933287"/>
    <w:rsid w:val="009340C2"/>
    <w:rsid w:val="0094421E"/>
    <w:rsid w:val="00945A58"/>
    <w:rsid w:val="009507EE"/>
    <w:rsid w:val="00954D67"/>
    <w:rsid w:val="0097178E"/>
    <w:rsid w:val="009A7F2D"/>
    <w:rsid w:val="009C1002"/>
    <w:rsid w:val="009D631D"/>
    <w:rsid w:val="009E6636"/>
    <w:rsid w:val="009F1977"/>
    <w:rsid w:val="009F4600"/>
    <w:rsid w:val="00A36CBA"/>
    <w:rsid w:val="00A420AA"/>
    <w:rsid w:val="00A528B5"/>
    <w:rsid w:val="00A56C63"/>
    <w:rsid w:val="00A657C1"/>
    <w:rsid w:val="00A945F9"/>
    <w:rsid w:val="00AB3FCA"/>
    <w:rsid w:val="00AB4726"/>
    <w:rsid w:val="00AD081D"/>
    <w:rsid w:val="00AD11C3"/>
    <w:rsid w:val="00AD4EBB"/>
    <w:rsid w:val="00AF4DED"/>
    <w:rsid w:val="00B009B3"/>
    <w:rsid w:val="00B03E72"/>
    <w:rsid w:val="00B23F08"/>
    <w:rsid w:val="00B3702F"/>
    <w:rsid w:val="00B44DAD"/>
    <w:rsid w:val="00B47DA6"/>
    <w:rsid w:val="00B555F9"/>
    <w:rsid w:val="00B84A85"/>
    <w:rsid w:val="00BA0AFA"/>
    <w:rsid w:val="00BA1CB4"/>
    <w:rsid w:val="00BA4785"/>
    <w:rsid w:val="00BB445A"/>
    <w:rsid w:val="00BC4666"/>
    <w:rsid w:val="00BF1D2A"/>
    <w:rsid w:val="00C01C9F"/>
    <w:rsid w:val="00C166A2"/>
    <w:rsid w:val="00C35A26"/>
    <w:rsid w:val="00C36FBE"/>
    <w:rsid w:val="00C4324B"/>
    <w:rsid w:val="00CD45C3"/>
    <w:rsid w:val="00CE0D60"/>
    <w:rsid w:val="00CF3AC5"/>
    <w:rsid w:val="00D0332E"/>
    <w:rsid w:val="00D035AC"/>
    <w:rsid w:val="00D3409C"/>
    <w:rsid w:val="00D5332B"/>
    <w:rsid w:val="00D53A7F"/>
    <w:rsid w:val="00D5426C"/>
    <w:rsid w:val="00D54785"/>
    <w:rsid w:val="00D5799B"/>
    <w:rsid w:val="00D76BAD"/>
    <w:rsid w:val="00D77D09"/>
    <w:rsid w:val="00D85260"/>
    <w:rsid w:val="00D901E6"/>
    <w:rsid w:val="00D91052"/>
    <w:rsid w:val="00D95B8C"/>
    <w:rsid w:val="00DB07FF"/>
    <w:rsid w:val="00DD5ADB"/>
    <w:rsid w:val="00DE10B3"/>
    <w:rsid w:val="00DE182A"/>
    <w:rsid w:val="00DE41E9"/>
    <w:rsid w:val="00DF1189"/>
    <w:rsid w:val="00DF3543"/>
    <w:rsid w:val="00E01E21"/>
    <w:rsid w:val="00E04BF1"/>
    <w:rsid w:val="00E31C3F"/>
    <w:rsid w:val="00E34564"/>
    <w:rsid w:val="00E3598E"/>
    <w:rsid w:val="00E5176E"/>
    <w:rsid w:val="00E557D4"/>
    <w:rsid w:val="00E65657"/>
    <w:rsid w:val="00E9529F"/>
    <w:rsid w:val="00EA1493"/>
    <w:rsid w:val="00EC3CD1"/>
    <w:rsid w:val="00EC498A"/>
    <w:rsid w:val="00EE2B2B"/>
    <w:rsid w:val="00EE3BB9"/>
    <w:rsid w:val="00EF6A19"/>
    <w:rsid w:val="00F012F6"/>
    <w:rsid w:val="00F05B26"/>
    <w:rsid w:val="00F10655"/>
    <w:rsid w:val="00F251F6"/>
    <w:rsid w:val="00F2731C"/>
    <w:rsid w:val="00F302A2"/>
    <w:rsid w:val="00F30464"/>
    <w:rsid w:val="00F31A1F"/>
    <w:rsid w:val="00F35BC7"/>
    <w:rsid w:val="00F56699"/>
    <w:rsid w:val="00F57111"/>
    <w:rsid w:val="00F771CE"/>
    <w:rsid w:val="00F8369F"/>
    <w:rsid w:val="00F90B23"/>
    <w:rsid w:val="00F92C09"/>
    <w:rsid w:val="00F93027"/>
    <w:rsid w:val="00FB0C19"/>
    <w:rsid w:val="00FD5170"/>
    <w:rsid w:val="00FD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55E1C5"/>
  <w15:chartTrackingRefBased/>
  <w15:docId w15:val="{D8F7123C-ED9C-4C5B-B3BF-FF486FB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D4E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B07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7FF"/>
    <w:rPr>
      <w:rFonts w:asciiTheme="majorHAnsi" w:eastAsiaTheme="majorEastAsia" w:hAnsiTheme="majorHAnsi" w:cstheme="majorBidi"/>
      <w:sz w:val="18"/>
      <w:szCs w:val="18"/>
    </w:rPr>
  </w:style>
  <w:style w:type="table" w:styleId="a5">
    <w:name w:val="Table Grid"/>
    <w:basedOn w:val="a1"/>
    <w:uiPriority w:val="39"/>
    <w:rsid w:val="00BA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631D"/>
    <w:pPr>
      <w:tabs>
        <w:tab w:val="center" w:pos="4252"/>
        <w:tab w:val="right" w:pos="8504"/>
      </w:tabs>
      <w:snapToGrid w:val="0"/>
    </w:pPr>
  </w:style>
  <w:style w:type="character" w:customStyle="1" w:styleId="a7">
    <w:name w:val="ヘッダー (文字)"/>
    <w:basedOn w:val="a0"/>
    <w:link w:val="a6"/>
    <w:uiPriority w:val="99"/>
    <w:rsid w:val="009D631D"/>
  </w:style>
  <w:style w:type="paragraph" w:styleId="a8">
    <w:name w:val="footer"/>
    <w:basedOn w:val="a"/>
    <w:link w:val="a9"/>
    <w:uiPriority w:val="99"/>
    <w:unhideWhenUsed/>
    <w:rsid w:val="009D631D"/>
    <w:pPr>
      <w:tabs>
        <w:tab w:val="center" w:pos="4252"/>
        <w:tab w:val="right" w:pos="8504"/>
      </w:tabs>
      <w:snapToGrid w:val="0"/>
    </w:pPr>
  </w:style>
  <w:style w:type="character" w:customStyle="1" w:styleId="a9">
    <w:name w:val="フッター (文字)"/>
    <w:basedOn w:val="a0"/>
    <w:link w:val="a8"/>
    <w:uiPriority w:val="99"/>
    <w:rsid w:val="009D631D"/>
  </w:style>
  <w:style w:type="paragraph" w:styleId="aa">
    <w:name w:val="Revision"/>
    <w:hidden/>
    <w:uiPriority w:val="99"/>
    <w:semiHidden/>
    <w:rsid w:val="00AB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956">
      <w:bodyDiv w:val="1"/>
      <w:marLeft w:val="0"/>
      <w:marRight w:val="0"/>
      <w:marTop w:val="0"/>
      <w:marBottom w:val="0"/>
      <w:divBdr>
        <w:top w:val="none" w:sz="0" w:space="0" w:color="auto"/>
        <w:left w:val="none" w:sz="0" w:space="0" w:color="auto"/>
        <w:bottom w:val="none" w:sz="0" w:space="0" w:color="auto"/>
        <w:right w:val="none" w:sz="0" w:space="0" w:color="auto"/>
      </w:divBdr>
    </w:div>
    <w:div w:id="51273396">
      <w:bodyDiv w:val="1"/>
      <w:marLeft w:val="0"/>
      <w:marRight w:val="0"/>
      <w:marTop w:val="0"/>
      <w:marBottom w:val="0"/>
      <w:divBdr>
        <w:top w:val="none" w:sz="0" w:space="0" w:color="auto"/>
        <w:left w:val="none" w:sz="0" w:space="0" w:color="auto"/>
        <w:bottom w:val="none" w:sz="0" w:space="0" w:color="auto"/>
        <w:right w:val="none" w:sz="0" w:space="0" w:color="auto"/>
      </w:divBdr>
    </w:div>
    <w:div w:id="57097435">
      <w:bodyDiv w:val="1"/>
      <w:marLeft w:val="0"/>
      <w:marRight w:val="0"/>
      <w:marTop w:val="0"/>
      <w:marBottom w:val="0"/>
      <w:divBdr>
        <w:top w:val="none" w:sz="0" w:space="0" w:color="auto"/>
        <w:left w:val="none" w:sz="0" w:space="0" w:color="auto"/>
        <w:bottom w:val="none" w:sz="0" w:space="0" w:color="auto"/>
        <w:right w:val="none" w:sz="0" w:space="0" w:color="auto"/>
      </w:divBdr>
    </w:div>
    <w:div w:id="91125001">
      <w:bodyDiv w:val="1"/>
      <w:marLeft w:val="0"/>
      <w:marRight w:val="0"/>
      <w:marTop w:val="0"/>
      <w:marBottom w:val="0"/>
      <w:divBdr>
        <w:top w:val="none" w:sz="0" w:space="0" w:color="auto"/>
        <w:left w:val="none" w:sz="0" w:space="0" w:color="auto"/>
        <w:bottom w:val="none" w:sz="0" w:space="0" w:color="auto"/>
        <w:right w:val="none" w:sz="0" w:space="0" w:color="auto"/>
      </w:divBdr>
    </w:div>
    <w:div w:id="93015806">
      <w:bodyDiv w:val="1"/>
      <w:marLeft w:val="0"/>
      <w:marRight w:val="0"/>
      <w:marTop w:val="0"/>
      <w:marBottom w:val="0"/>
      <w:divBdr>
        <w:top w:val="none" w:sz="0" w:space="0" w:color="auto"/>
        <w:left w:val="none" w:sz="0" w:space="0" w:color="auto"/>
        <w:bottom w:val="none" w:sz="0" w:space="0" w:color="auto"/>
        <w:right w:val="none" w:sz="0" w:space="0" w:color="auto"/>
      </w:divBdr>
    </w:div>
    <w:div w:id="140273196">
      <w:bodyDiv w:val="1"/>
      <w:marLeft w:val="0"/>
      <w:marRight w:val="0"/>
      <w:marTop w:val="0"/>
      <w:marBottom w:val="0"/>
      <w:divBdr>
        <w:top w:val="none" w:sz="0" w:space="0" w:color="auto"/>
        <w:left w:val="none" w:sz="0" w:space="0" w:color="auto"/>
        <w:bottom w:val="none" w:sz="0" w:space="0" w:color="auto"/>
        <w:right w:val="none" w:sz="0" w:space="0" w:color="auto"/>
      </w:divBdr>
    </w:div>
    <w:div w:id="254049771">
      <w:bodyDiv w:val="1"/>
      <w:marLeft w:val="0"/>
      <w:marRight w:val="0"/>
      <w:marTop w:val="0"/>
      <w:marBottom w:val="0"/>
      <w:divBdr>
        <w:top w:val="none" w:sz="0" w:space="0" w:color="auto"/>
        <w:left w:val="none" w:sz="0" w:space="0" w:color="auto"/>
        <w:bottom w:val="none" w:sz="0" w:space="0" w:color="auto"/>
        <w:right w:val="none" w:sz="0" w:space="0" w:color="auto"/>
      </w:divBdr>
    </w:div>
    <w:div w:id="282351153">
      <w:bodyDiv w:val="1"/>
      <w:marLeft w:val="0"/>
      <w:marRight w:val="0"/>
      <w:marTop w:val="0"/>
      <w:marBottom w:val="0"/>
      <w:divBdr>
        <w:top w:val="none" w:sz="0" w:space="0" w:color="auto"/>
        <w:left w:val="none" w:sz="0" w:space="0" w:color="auto"/>
        <w:bottom w:val="none" w:sz="0" w:space="0" w:color="auto"/>
        <w:right w:val="none" w:sz="0" w:space="0" w:color="auto"/>
      </w:divBdr>
    </w:div>
    <w:div w:id="342753363">
      <w:bodyDiv w:val="1"/>
      <w:marLeft w:val="0"/>
      <w:marRight w:val="0"/>
      <w:marTop w:val="0"/>
      <w:marBottom w:val="0"/>
      <w:divBdr>
        <w:top w:val="none" w:sz="0" w:space="0" w:color="auto"/>
        <w:left w:val="none" w:sz="0" w:space="0" w:color="auto"/>
        <w:bottom w:val="none" w:sz="0" w:space="0" w:color="auto"/>
        <w:right w:val="none" w:sz="0" w:space="0" w:color="auto"/>
      </w:divBdr>
    </w:div>
    <w:div w:id="916136132">
      <w:bodyDiv w:val="1"/>
      <w:marLeft w:val="0"/>
      <w:marRight w:val="0"/>
      <w:marTop w:val="0"/>
      <w:marBottom w:val="0"/>
      <w:divBdr>
        <w:top w:val="none" w:sz="0" w:space="0" w:color="auto"/>
        <w:left w:val="none" w:sz="0" w:space="0" w:color="auto"/>
        <w:bottom w:val="none" w:sz="0" w:space="0" w:color="auto"/>
        <w:right w:val="none" w:sz="0" w:space="0" w:color="auto"/>
      </w:divBdr>
    </w:div>
    <w:div w:id="1231190832">
      <w:bodyDiv w:val="1"/>
      <w:marLeft w:val="0"/>
      <w:marRight w:val="0"/>
      <w:marTop w:val="0"/>
      <w:marBottom w:val="0"/>
      <w:divBdr>
        <w:top w:val="none" w:sz="0" w:space="0" w:color="auto"/>
        <w:left w:val="none" w:sz="0" w:space="0" w:color="auto"/>
        <w:bottom w:val="none" w:sz="0" w:space="0" w:color="auto"/>
        <w:right w:val="none" w:sz="0" w:space="0" w:color="auto"/>
      </w:divBdr>
    </w:div>
    <w:div w:id="1377854343">
      <w:bodyDiv w:val="1"/>
      <w:marLeft w:val="0"/>
      <w:marRight w:val="0"/>
      <w:marTop w:val="0"/>
      <w:marBottom w:val="0"/>
      <w:divBdr>
        <w:top w:val="none" w:sz="0" w:space="0" w:color="auto"/>
        <w:left w:val="none" w:sz="0" w:space="0" w:color="auto"/>
        <w:bottom w:val="none" w:sz="0" w:space="0" w:color="auto"/>
        <w:right w:val="none" w:sz="0" w:space="0" w:color="auto"/>
      </w:divBdr>
    </w:div>
    <w:div w:id="1421676004">
      <w:bodyDiv w:val="1"/>
      <w:marLeft w:val="0"/>
      <w:marRight w:val="0"/>
      <w:marTop w:val="0"/>
      <w:marBottom w:val="0"/>
      <w:divBdr>
        <w:top w:val="none" w:sz="0" w:space="0" w:color="auto"/>
        <w:left w:val="none" w:sz="0" w:space="0" w:color="auto"/>
        <w:bottom w:val="none" w:sz="0" w:space="0" w:color="auto"/>
        <w:right w:val="none" w:sz="0" w:space="0" w:color="auto"/>
      </w:divBdr>
    </w:div>
    <w:div w:id="1595749255">
      <w:bodyDiv w:val="1"/>
      <w:marLeft w:val="0"/>
      <w:marRight w:val="0"/>
      <w:marTop w:val="0"/>
      <w:marBottom w:val="0"/>
      <w:divBdr>
        <w:top w:val="none" w:sz="0" w:space="0" w:color="auto"/>
        <w:left w:val="none" w:sz="0" w:space="0" w:color="auto"/>
        <w:bottom w:val="none" w:sz="0" w:space="0" w:color="auto"/>
        <w:right w:val="none" w:sz="0" w:space="0" w:color="auto"/>
      </w:divBdr>
    </w:div>
    <w:div w:id="18251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139C-99CF-4074-A929-DF1D3045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2017-11-08T00:36:00Z</cp:lastPrinted>
  <dcterms:created xsi:type="dcterms:W3CDTF">2019-02-18T00:50:00Z</dcterms:created>
  <dcterms:modified xsi:type="dcterms:W3CDTF">2019-02-18T01:17:00Z</dcterms:modified>
</cp:coreProperties>
</file>